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BC4" w:rsidRDefault="00497C22" w:rsidP="00497C2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  <w:t xml:space="preserve">Specyfikacja </w:t>
      </w:r>
      <w:r w:rsidRPr="006B518F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  <w:t>techniczna przedmiotu zamówienia</w:t>
      </w:r>
    </w:p>
    <w:p w:rsidR="00497C22" w:rsidRDefault="00E61BBE" w:rsidP="00497C2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  <w:t xml:space="preserve">(Budynek </w:t>
      </w:r>
      <w:r w:rsidR="00607097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  <w:t>I Liceum Ogólnokształcącego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pl-PL" w:bidi="pl-PL"/>
        </w:rPr>
        <w:t xml:space="preserve"> w Chodzieży)</w:t>
      </w:r>
    </w:p>
    <w:p w:rsidR="00497C22" w:rsidRPr="00497C22" w:rsidRDefault="00497C22" w:rsidP="00497C2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 w:bidi="pl-PL"/>
        </w:rPr>
      </w:pPr>
    </w:p>
    <w:p w:rsidR="00497C22" w:rsidRDefault="00497C22" w:rsidP="00497C22">
      <w:pPr>
        <w:pStyle w:val="Akapitzlist"/>
        <w:numPr>
          <w:ilvl w:val="0"/>
          <w:numId w:val="1"/>
        </w:numPr>
        <w:ind w:left="284" w:hanging="295"/>
        <w:jc w:val="both"/>
        <w:rPr>
          <w:rFonts w:ascii="Bookman Old Style" w:hAnsi="Bookman Old Style"/>
        </w:rPr>
      </w:pPr>
      <w:r w:rsidRPr="00497C22">
        <w:rPr>
          <w:rFonts w:ascii="Bookman Old Style" w:hAnsi="Bookman Old Style"/>
        </w:rPr>
        <w:t xml:space="preserve">Zakres </w:t>
      </w:r>
      <w:r w:rsidR="000722E3">
        <w:rPr>
          <w:rFonts w:ascii="Bookman Old Style" w:hAnsi="Bookman Old Style"/>
        </w:rPr>
        <w:t>rzeczowy</w:t>
      </w:r>
      <w:r>
        <w:rPr>
          <w:rFonts w:ascii="Bookman Old Style" w:hAnsi="Bookman Old Style"/>
        </w:rPr>
        <w:t>: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wszelkie ekspertyzy  niezbędne do wykonania projektu</w:t>
      </w:r>
    </w:p>
    <w:p w:rsidR="00607097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 xml:space="preserve">dokumentacja branży </w:t>
      </w:r>
      <w:r w:rsidR="00607097">
        <w:rPr>
          <w:rFonts w:ascii="Bookman Old Style" w:hAnsi="Bookman Old Style"/>
        </w:rPr>
        <w:t>architektonicznej</w:t>
      </w:r>
    </w:p>
    <w:p w:rsidR="00497C22" w:rsidRDefault="00607097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497C22">
        <w:rPr>
          <w:rFonts w:ascii="Bookman Old Style" w:hAnsi="Bookman Old Style"/>
        </w:rPr>
        <w:t>dokumentacja branży sanitarnej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dokumentacja branży elektrycznej.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wszelkie niezbędne uzgodnienia p.poż, sanitarne, itp.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świadectwo energetyczne,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kosztorys inwestorski i przedmiar robót,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specyfikacje techniczne</w:t>
      </w:r>
      <w:r w:rsidRPr="00497C22">
        <w:t xml:space="preserve"> </w:t>
      </w:r>
      <w:r w:rsidRPr="00497C22">
        <w:rPr>
          <w:rFonts w:ascii="Bookman Old Style" w:hAnsi="Bookman Old Style"/>
        </w:rPr>
        <w:t>wykonania i odbioru robót budowlanych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</w:p>
    <w:p w:rsidR="00497C22" w:rsidRDefault="00497C22" w:rsidP="00497C22">
      <w:pPr>
        <w:pStyle w:val="Akapitzlist"/>
        <w:numPr>
          <w:ilvl w:val="0"/>
          <w:numId w:val="1"/>
        </w:numPr>
        <w:tabs>
          <w:tab w:val="left" w:pos="284"/>
        </w:tabs>
        <w:ind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Zakres robót budowlanych, które powinna obejmować </w:t>
      </w:r>
      <w:r w:rsidR="004E3DE6">
        <w:rPr>
          <w:rFonts w:ascii="Bookman Old Style" w:hAnsi="Bookman Old Style"/>
        </w:rPr>
        <w:t>dokumentacja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termomodernizacja ścian budynku</w:t>
      </w:r>
      <w:r w:rsidR="00737D99">
        <w:rPr>
          <w:rFonts w:ascii="Bookman Old Style" w:hAnsi="Bookman Old Style"/>
        </w:rPr>
        <w:t>,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 xml:space="preserve">termomodernizacja dachu </w:t>
      </w:r>
      <w:r w:rsidR="004E3DE6">
        <w:rPr>
          <w:rFonts w:ascii="Bookman Old Style" w:hAnsi="Bookman Old Style"/>
        </w:rPr>
        <w:t>wraz</w:t>
      </w:r>
      <w:r>
        <w:rPr>
          <w:rFonts w:ascii="Bookman Old Style" w:hAnsi="Bookman Old Style"/>
        </w:rPr>
        <w:t xml:space="preserve"> z wymianą pokrycia dachowego</w:t>
      </w:r>
      <w:r w:rsidR="00737D99">
        <w:rPr>
          <w:rFonts w:ascii="Bookman Old Style" w:hAnsi="Bookman Old Style"/>
        </w:rPr>
        <w:t>,</w:t>
      </w:r>
    </w:p>
    <w:p w:rsidR="00497C22" w:rsidRDefault="00497C22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4E3DE6">
        <w:rPr>
          <w:rFonts w:ascii="Bookman Old Style" w:hAnsi="Bookman Old Style"/>
        </w:rPr>
        <w:t>naprawa wszelakich schodów, partii wejściowych,</w:t>
      </w:r>
    </w:p>
    <w:p w:rsidR="004E3DE6" w:rsidRDefault="004E3DE6" w:rsidP="00607097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wykonanie zadaszenia przy wejściu głównym</w:t>
      </w:r>
      <w:r w:rsidR="00607097">
        <w:rPr>
          <w:rFonts w:ascii="Bookman Old Style" w:hAnsi="Bookman Old Style"/>
        </w:rPr>
        <w:t xml:space="preserve"> oraz nowych zadaszeń na</w:t>
      </w:r>
      <w:r w:rsidR="00DF74E5">
        <w:rPr>
          <w:rFonts w:ascii="Bookman Old Style" w:hAnsi="Bookman Old Style"/>
        </w:rPr>
        <w:t>d</w:t>
      </w:r>
      <w:r w:rsidR="00607097">
        <w:rPr>
          <w:rFonts w:ascii="Bookman Old Style" w:hAnsi="Bookman Old Style"/>
        </w:rPr>
        <w:t xml:space="preserve"> wejściami </w:t>
      </w:r>
      <w:r w:rsidR="00DF74E5">
        <w:rPr>
          <w:rFonts w:ascii="Bookman Old Style" w:hAnsi="Bookman Old Style"/>
        </w:rPr>
        <w:t>do</w:t>
      </w:r>
      <w:r w:rsidR="00607097">
        <w:rPr>
          <w:rFonts w:ascii="Bookman Old Style" w:hAnsi="Bookman Old Style"/>
        </w:rPr>
        <w:t xml:space="preserve"> budynku od strony dziedzińca</w:t>
      </w:r>
      <w:r>
        <w:rPr>
          <w:rFonts w:ascii="Bookman Old Style" w:hAnsi="Bookman Old Style"/>
        </w:rPr>
        <w:t>,</w:t>
      </w:r>
    </w:p>
    <w:p w:rsidR="004E3DE6" w:rsidRDefault="004E3DE6" w:rsidP="00497C22">
      <w:pPr>
        <w:tabs>
          <w:tab w:val="left" w:pos="284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wymiana stolarki okiennej i drzwiowej</w:t>
      </w:r>
      <w:r w:rsidR="00737D99">
        <w:rPr>
          <w:rFonts w:ascii="Bookman Old Style" w:hAnsi="Bookman Old Style"/>
        </w:rPr>
        <w:t>,</w:t>
      </w:r>
    </w:p>
    <w:p w:rsidR="004E3DE6" w:rsidRDefault="004E3DE6" w:rsidP="00607097">
      <w:pPr>
        <w:tabs>
          <w:tab w:val="left" w:pos="284"/>
        </w:tabs>
        <w:ind w:left="142" w:hanging="142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wymiana instalacji centralnego ogrzewania</w:t>
      </w:r>
      <w:r w:rsidR="00607097">
        <w:rPr>
          <w:rFonts w:ascii="Bookman Old Style" w:hAnsi="Bookman Old Style"/>
        </w:rPr>
        <w:t xml:space="preserve"> wraz z założeniem systemu zarządzania    energią</w:t>
      </w:r>
      <w:r>
        <w:rPr>
          <w:rFonts w:ascii="Bookman Old Style" w:hAnsi="Bookman Old Style"/>
        </w:rPr>
        <w:t>,</w:t>
      </w:r>
    </w:p>
    <w:p w:rsidR="004E3DE6" w:rsidRDefault="00407A6A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 xml:space="preserve">wymiana instalacji </w:t>
      </w:r>
      <w:r w:rsidR="00607097">
        <w:rPr>
          <w:rFonts w:ascii="Bookman Old Style" w:hAnsi="Bookman Old Style"/>
        </w:rPr>
        <w:t>elektrycznej w cały</w:t>
      </w:r>
      <w:r w:rsidR="00DF74E5">
        <w:rPr>
          <w:rFonts w:ascii="Bookman Old Style" w:hAnsi="Bookman Old Style"/>
        </w:rPr>
        <w:t>m</w:t>
      </w:r>
      <w:r w:rsidR="00607097">
        <w:rPr>
          <w:rFonts w:ascii="Bookman Old Style" w:hAnsi="Bookman Old Style"/>
        </w:rPr>
        <w:t xml:space="preserve"> budynku wraz z oprawami</w:t>
      </w:r>
      <w:r w:rsidR="00DF74E5">
        <w:rPr>
          <w:rFonts w:ascii="Bookman Old Style" w:hAnsi="Bookman Old Style"/>
        </w:rPr>
        <w:t xml:space="preserve"> oświetleniowymi energooszczędnymi</w:t>
      </w:r>
      <w:r w:rsidR="00737D99">
        <w:rPr>
          <w:rFonts w:ascii="Bookman Old Style" w:hAnsi="Bookman Old Style"/>
        </w:rPr>
        <w:t>,</w:t>
      </w:r>
    </w:p>
    <w:p w:rsidR="00407A6A" w:rsidRDefault="00407A6A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>modernizacja odprowadzenia wód deszczowych z dachów budynków</w:t>
      </w:r>
      <w:r w:rsidR="00737D99">
        <w:rPr>
          <w:rFonts w:ascii="Bookman Old Style" w:hAnsi="Bookman Old Style"/>
        </w:rPr>
        <w:t>,</w:t>
      </w:r>
    </w:p>
    <w:p w:rsidR="00407A6A" w:rsidRDefault="00407A6A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>montaż instalacji fotowoltaicznej na dachu budynku</w:t>
      </w:r>
      <w:r w:rsidR="00737D99">
        <w:rPr>
          <w:rFonts w:ascii="Bookman Old Style" w:hAnsi="Bookman Old Style"/>
        </w:rPr>
        <w:t>,</w:t>
      </w:r>
    </w:p>
    <w:p w:rsidR="00407A6A" w:rsidRDefault="00DF74E5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>modernizacja systemu ogrzewania na Sali gimnastycznej</w:t>
      </w:r>
      <w:r w:rsidR="00407A6A">
        <w:rPr>
          <w:rFonts w:ascii="Bookman Old Style" w:hAnsi="Bookman Old Style"/>
        </w:rPr>
        <w:t>,</w:t>
      </w:r>
    </w:p>
    <w:p w:rsidR="00DF74E5" w:rsidRDefault="00DF74E5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wykonanie nowej podłogi w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</w:t>
      </w:r>
      <w:r>
        <w:rPr>
          <w:rFonts w:ascii="Bookman Old Style" w:hAnsi="Bookman Old Style"/>
        </w:rPr>
        <w:t>ali gimnastycznej</w:t>
      </w:r>
      <w:r>
        <w:rPr>
          <w:rFonts w:ascii="Bookman Old Style" w:hAnsi="Bookman Old Style"/>
        </w:rPr>
        <w:t>,</w:t>
      </w:r>
    </w:p>
    <w:p w:rsidR="00DF74E5" w:rsidRDefault="00DF74E5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  <w:t>sprawdzenie stanu technicznego konstrukcji dachu nad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salą</w:t>
      </w:r>
      <w:r>
        <w:rPr>
          <w:rFonts w:ascii="Bookman Old Style" w:hAnsi="Bookman Old Style"/>
        </w:rPr>
        <w:t xml:space="preserve"> gim</w:t>
      </w:r>
      <w:r>
        <w:rPr>
          <w:rFonts w:ascii="Bookman Old Style" w:hAnsi="Bookman Old Style"/>
        </w:rPr>
        <w:t>nastyczną,</w:t>
      </w:r>
      <w:bookmarkStart w:id="0" w:name="_GoBack"/>
      <w:bookmarkEnd w:id="0"/>
    </w:p>
    <w:p w:rsidR="00407A6A" w:rsidRDefault="00F82AD3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>modernizacja pomieszczeń szkolnych i sanitariatów</w:t>
      </w:r>
      <w:r w:rsidR="00737D99">
        <w:rPr>
          <w:rFonts w:ascii="Bookman Old Style" w:hAnsi="Bookman Old Style"/>
        </w:rPr>
        <w:t>,</w:t>
      </w:r>
    </w:p>
    <w:p w:rsidR="00F82AD3" w:rsidRDefault="00F82AD3" w:rsidP="00607097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>montaż rolet okiennych</w:t>
      </w:r>
      <w:r w:rsidR="00737D99">
        <w:rPr>
          <w:rFonts w:ascii="Bookman Old Style" w:hAnsi="Bookman Old Style"/>
        </w:rPr>
        <w:t>,</w:t>
      </w:r>
    </w:p>
    <w:p w:rsidR="00F82AD3" w:rsidRDefault="00F82AD3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607097">
        <w:rPr>
          <w:rFonts w:ascii="Bookman Old Style" w:hAnsi="Bookman Old Style"/>
        </w:rPr>
        <w:t>zagospodarowanie patio przez nasadzenia roślin</w:t>
      </w:r>
      <w:r w:rsidR="00737D99">
        <w:rPr>
          <w:rFonts w:ascii="Bookman Old Style" w:hAnsi="Bookman Old Style"/>
        </w:rPr>
        <w:t>,</w:t>
      </w:r>
    </w:p>
    <w:p w:rsidR="007C6C66" w:rsidRDefault="007C6C66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>
        <w:rPr>
          <w:rFonts w:ascii="Bookman Old Style" w:hAnsi="Bookman Old Style"/>
        </w:rPr>
        <w:tab/>
      </w:r>
      <w:r w:rsidR="005E4279">
        <w:rPr>
          <w:rFonts w:ascii="Cambria" w:eastAsia="MS Mincho" w:hAnsi="Cambria" w:cs="Times New Roman"/>
          <w:sz w:val="24"/>
          <w:szCs w:val="24"/>
          <w:lang w:eastAsia="ja-JP"/>
        </w:rPr>
        <w:t>s</w:t>
      </w:r>
      <w:r w:rsidR="005E4279" w:rsidRPr="005E4279">
        <w:rPr>
          <w:rFonts w:ascii="Cambria" w:eastAsia="MS Mincho" w:hAnsi="Cambria" w:cs="Times New Roman"/>
          <w:sz w:val="24"/>
          <w:szCs w:val="24"/>
          <w:lang w:eastAsia="ja-JP"/>
        </w:rPr>
        <w:t>tworzenie ogrodu wertykalnego od strony dziedzińca</w:t>
      </w:r>
      <w:r w:rsidR="00737D99">
        <w:rPr>
          <w:rFonts w:ascii="Bookman Old Style" w:hAnsi="Bookman Old Style"/>
        </w:rPr>
        <w:t>.</w:t>
      </w:r>
    </w:p>
    <w:p w:rsidR="005E4279" w:rsidRDefault="005E4279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-</w:t>
      </w:r>
      <w:r>
        <w:rPr>
          <w:rFonts w:ascii="Bookman Old Style" w:hAnsi="Bookman Old Style"/>
        </w:rPr>
        <w:tab/>
      </w:r>
      <w:r>
        <w:rPr>
          <w:rFonts w:ascii="Cambria" w:eastAsia="MS Mincho" w:hAnsi="Cambria" w:cs="Times New Roman"/>
          <w:sz w:val="24"/>
          <w:szCs w:val="24"/>
          <w:lang w:eastAsia="ja-JP"/>
        </w:rPr>
        <w:t>z</w:t>
      </w:r>
      <w:r w:rsidRPr="005E4279">
        <w:rPr>
          <w:rFonts w:ascii="Cambria" w:eastAsia="MS Mincho" w:hAnsi="Cambria" w:cs="Times New Roman"/>
          <w:sz w:val="24"/>
          <w:szCs w:val="24"/>
          <w:lang w:eastAsia="ja-JP"/>
        </w:rPr>
        <w:t>ałożenie monitoringu szkoły obejmującego teren przy szkole i korytarze</w:t>
      </w:r>
    </w:p>
    <w:p w:rsidR="007C6C66" w:rsidRDefault="007C6C66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</w:p>
    <w:p w:rsidR="007C6C66" w:rsidRPr="005E4279" w:rsidRDefault="005E4279" w:rsidP="007C6C66">
      <w:pPr>
        <w:tabs>
          <w:tab w:val="left" w:pos="567"/>
        </w:tabs>
        <w:jc w:val="both"/>
        <w:rPr>
          <w:rFonts w:ascii="Bookman Old Style" w:hAnsi="Bookman Old Style"/>
          <w:b/>
        </w:rPr>
      </w:pPr>
      <w:r w:rsidRPr="005E4279">
        <w:rPr>
          <w:rFonts w:ascii="Bookman Old Style" w:hAnsi="Bookman Old Style"/>
          <w:b/>
        </w:rPr>
        <w:t xml:space="preserve">Dokumentacja projektowa musi być zaopiniowania przez </w:t>
      </w:r>
      <w:r w:rsidRPr="005E4279">
        <w:rPr>
          <w:rFonts w:ascii="Bookman Old Style" w:hAnsi="Bookman Old Style"/>
          <w:b/>
        </w:rPr>
        <w:t xml:space="preserve">Wojewódzki Urząd Ochrony </w:t>
      </w:r>
      <w:r w:rsidRPr="005E4279">
        <w:rPr>
          <w:rStyle w:val="Uwydatnienie"/>
          <w:rFonts w:ascii="Bookman Old Style" w:hAnsi="Bookman Old Style"/>
          <w:b/>
          <w:i w:val="0"/>
        </w:rPr>
        <w:t>Zabytków</w:t>
      </w:r>
      <w:r w:rsidRPr="005E4279">
        <w:rPr>
          <w:rFonts w:ascii="Bookman Old Style" w:hAnsi="Bookman Old Style"/>
          <w:b/>
        </w:rPr>
        <w:t xml:space="preserve"> w Poznaniu Delegatura w Pile</w:t>
      </w:r>
    </w:p>
    <w:p w:rsidR="007C6C66" w:rsidRDefault="007C6C66" w:rsidP="007C6C66">
      <w:pPr>
        <w:tabs>
          <w:tab w:val="left" w:pos="567"/>
        </w:tabs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Przed złożeniem oferty wymagana jest wizja lokalna na przedmiotowym obiekcie wraz z pracownikiem Starostwa Powiatowego w Chodzieży.</w:t>
      </w:r>
    </w:p>
    <w:p w:rsidR="007C6C66" w:rsidRPr="007C6C66" w:rsidRDefault="007C6C66" w:rsidP="007C6C66">
      <w:pPr>
        <w:tabs>
          <w:tab w:val="left" w:pos="567"/>
        </w:tabs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tel. kontaktowy 67 2812-730</w:t>
      </w:r>
    </w:p>
    <w:p w:rsidR="00F82AD3" w:rsidRDefault="00F82AD3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</w:p>
    <w:p w:rsidR="00407A6A" w:rsidRPr="00497C22" w:rsidRDefault="00407A6A" w:rsidP="00407A6A">
      <w:p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</w:p>
    <w:sectPr w:rsidR="00407A6A" w:rsidRPr="00497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E0D49"/>
    <w:multiLevelType w:val="hybridMultilevel"/>
    <w:tmpl w:val="2E861FFA"/>
    <w:lvl w:ilvl="0" w:tplc="0DAE52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22"/>
    <w:rsid w:val="000722E3"/>
    <w:rsid w:val="00123079"/>
    <w:rsid w:val="00210BC4"/>
    <w:rsid w:val="00407A6A"/>
    <w:rsid w:val="00497C22"/>
    <w:rsid w:val="004E3DE6"/>
    <w:rsid w:val="005E4279"/>
    <w:rsid w:val="00607097"/>
    <w:rsid w:val="00737D99"/>
    <w:rsid w:val="007C6C66"/>
    <w:rsid w:val="00BB5378"/>
    <w:rsid w:val="00DF74E5"/>
    <w:rsid w:val="00E61BBE"/>
    <w:rsid w:val="00E70260"/>
    <w:rsid w:val="00F8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88F7"/>
  <w15:chartTrackingRefBased/>
  <w15:docId w15:val="{877090CD-EF3C-4CD5-957C-6744D99B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C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1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BBE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E42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Pilarz</dc:creator>
  <cp:keywords/>
  <dc:description/>
  <cp:lastModifiedBy>Aleksander Pilarz</cp:lastModifiedBy>
  <cp:revision>3</cp:revision>
  <cp:lastPrinted>2024-10-02T05:29:00Z</cp:lastPrinted>
  <dcterms:created xsi:type="dcterms:W3CDTF">2024-10-02T05:28:00Z</dcterms:created>
  <dcterms:modified xsi:type="dcterms:W3CDTF">2024-10-02T05:51:00Z</dcterms:modified>
</cp:coreProperties>
</file>