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BB" w:rsidRDefault="00A13EBB" w:rsidP="00112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A13EBB" w:rsidRDefault="00A13EBB" w:rsidP="0031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17F62" w:rsidRPr="00012687" w:rsidRDefault="00317F62" w:rsidP="0031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012687">
        <w:rPr>
          <w:rFonts w:ascii="Times New Roman" w:eastAsia="Times New Roman" w:hAnsi="Times New Roman"/>
          <w:b/>
          <w:bCs/>
        </w:rPr>
        <w:t>Klauzula informacyjna dotycząca przetwarzania danych osobowych</w:t>
      </w:r>
    </w:p>
    <w:p w:rsidR="00317F62" w:rsidRPr="00012687" w:rsidRDefault="00317F62" w:rsidP="0031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012687">
        <w:rPr>
          <w:rFonts w:ascii="Times New Roman" w:eastAsia="Times New Roman" w:hAnsi="Times New Roman"/>
          <w:b/>
          <w:bCs/>
        </w:rPr>
        <w:t>osób zgłoszonych do udziału w pracach Komisji Konkursowej</w:t>
      </w:r>
    </w:p>
    <w:p w:rsidR="00317F62" w:rsidRPr="00746679" w:rsidRDefault="00317F62" w:rsidP="00746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012687">
        <w:rPr>
          <w:rFonts w:ascii="Times New Roman" w:eastAsia="Times New Roman" w:hAnsi="Times New Roman"/>
          <w:b/>
          <w:bCs/>
        </w:rPr>
        <w:t>opiniującej oferty w otwartym konkursie ofert na realizację zadań publicznych,</w:t>
      </w:r>
      <w:r w:rsidRPr="00012687">
        <w:rPr>
          <w:rFonts w:ascii="Times New Roman" w:eastAsia="Times New Roman" w:hAnsi="Times New Roman"/>
          <w:b/>
          <w:bCs/>
        </w:rPr>
        <w:br/>
        <w:t xml:space="preserve"> organizowanym przez Starostwo Powiatowe w Chodzieży</w:t>
      </w:r>
    </w:p>
    <w:p w:rsidR="00746679" w:rsidRDefault="00746679" w:rsidP="0074667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232323"/>
        </w:rPr>
      </w:pPr>
    </w:p>
    <w:p w:rsidR="00746679" w:rsidRDefault="00746679" w:rsidP="0074667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232323"/>
        </w:rPr>
      </w:pP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>Na podstawie Rozporządzenia Parlamentu Europejskiego i Rady (UE) 2016/679 z 27.4.2016 r. w sprawie ochrony osób fizycznych w związku z przetwarzaniem danych osobowych i w sprawie</w:t>
      </w:r>
      <w:r>
        <w:rPr>
          <w:sz w:val="24"/>
          <w:szCs w:val="24"/>
        </w:rPr>
        <w:t xml:space="preserve"> </w:t>
      </w:r>
      <w:r w:rsidRPr="00923C8A">
        <w:rPr>
          <w:sz w:val="24"/>
          <w:szCs w:val="24"/>
        </w:rPr>
        <w:t>swobodnego przepływu takich danych oraz uchylenia dyrektywy 95/46/WE (dalej: RODO):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>Administratorem danych osobowych osób zgłoszonych do udziału w pracach Komisji Konkursowej opiniującej oferty w otwartym konkursie ofert na realizację zadań publicznych</w:t>
      </w:r>
      <w:r>
        <w:rPr>
          <w:sz w:val="24"/>
          <w:szCs w:val="24"/>
        </w:rPr>
        <w:t xml:space="preserve"> </w:t>
      </w:r>
      <w:r w:rsidRPr="00923C8A">
        <w:rPr>
          <w:sz w:val="24"/>
          <w:szCs w:val="24"/>
        </w:rPr>
        <w:t xml:space="preserve">jest Starosta Chodzieski </w:t>
      </w:r>
      <w:r>
        <w:rPr>
          <w:sz w:val="24"/>
          <w:szCs w:val="24"/>
        </w:rPr>
        <w:t xml:space="preserve">       </w:t>
      </w:r>
      <w:r w:rsidRPr="00923C8A">
        <w:rPr>
          <w:sz w:val="24"/>
          <w:szCs w:val="24"/>
        </w:rPr>
        <w:t>z siedzibą w Chodzieży, ul. Wiosny Ludów 1, 64-80 Chodzież, e-mail: sekretariat@powiat-chodzieski.pl, tel. 067 2812721.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 xml:space="preserve">W sprawach dotyczących przetwarzania danych osobowych można kontaktować się z Inspektorem Ochrony Danych poprzez adres e-mail: </w:t>
      </w:r>
      <w:hyperlink r:id="rId6" w:history="1">
        <w:r w:rsidRPr="009B7412">
          <w:rPr>
            <w:rStyle w:val="Hipercze"/>
          </w:rPr>
          <w:t>iod@powiat-chodzieski.pl</w:t>
        </w:r>
      </w:hyperlink>
      <w:r w:rsidRPr="00923C8A">
        <w:rPr>
          <w:sz w:val="24"/>
          <w:szCs w:val="24"/>
        </w:rPr>
        <w:t xml:space="preserve"> lub pisemnie na adres siedziby Administratora danych</w:t>
      </w:r>
      <w:r>
        <w:rPr>
          <w:sz w:val="24"/>
          <w:szCs w:val="24"/>
        </w:rPr>
        <w:t>.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>Dane  osobowe będą przetwarzane przez Administratora w celu powołania komisji konkursowej opiniującej oferty w otwartym konkursie ofert na</w:t>
      </w:r>
      <w:r>
        <w:rPr>
          <w:sz w:val="24"/>
          <w:szCs w:val="24"/>
        </w:rPr>
        <w:t xml:space="preserve"> realizację zadań publicznych, </w:t>
      </w:r>
      <w:r w:rsidRPr="00923C8A">
        <w:rPr>
          <w:sz w:val="24"/>
          <w:szCs w:val="24"/>
        </w:rPr>
        <w:t>organizowanym przez Starostwo Powiatowe w Chodzieży.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>Przetwarzanie danych osobowych będzie się odbywać na podstawie: z art. 6 ust. 1 lit. c) RODO - przetwarzanie jest niezbędne do wypełnienia obowiązku prawnego ciążącego na administratorze w związku z art. 15 ust. 2a ustawy z dnia 24 kwietnia 2003 r. o działalności pożytku publicznego i wolontariacie w celu wypełnienia obowiązku powołania komisji konkursowej opiniującej oferty w otwartym konkursie ofert na realizację zadań publicznych,  organizowanym przez Starostwo Powiatowe w Chodzieży, a następnie w celu wypełnienia obowiązku archiwizacji dokumentacji wynikającego z ustawy z dnia 14 lipca 1983 r. o narodowym zasobie archiwalnym i archiwach.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 xml:space="preserve">Administrator będzie przetwarzać następujące kategorie danych osobowych: imię, nazwisko, adres email, numer telefonu, adres do korespondencji oraz reprezentowana instytucja. 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>Dane osobowe mogą być udostępniane innym odbiorcom lub kategoriom odbiorców danych osobowych, którymi mogą być</w:t>
      </w:r>
      <w:r>
        <w:rPr>
          <w:sz w:val="24"/>
          <w:szCs w:val="24"/>
        </w:rPr>
        <w:t>:</w:t>
      </w:r>
      <w:r w:rsidRPr="00923C8A">
        <w:rPr>
          <w:sz w:val="24"/>
          <w:szCs w:val="24"/>
        </w:rPr>
        <w:t xml:space="preserve"> </w:t>
      </w:r>
    </w:p>
    <w:p w:rsidR="00746679" w:rsidRPr="00923C8A" w:rsidRDefault="00746679" w:rsidP="00746679">
      <w:pPr>
        <w:pStyle w:val="Akapitzlist1"/>
        <w:spacing w:line="360" w:lineRule="auto"/>
        <w:rPr>
          <w:sz w:val="24"/>
          <w:szCs w:val="24"/>
        </w:rPr>
      </w:pPr>
      <w:r w:rsidRPr="00923C8A">
        <w:rPr>
          <w:sz w:val="24"/>
          <w:szCs w:val="24"/>
        </w:rPr>
        <w:t xml:space="preserve">1) podmioty upoważnione do odbioru Pani/Pana danych osobowych na podstawie odpowiednich przepisów prawa; </w:t>
      </w:r>
    </w:p>
    <w:p w:rsidR="00746679" w:rsidRPr="00923C8A" w:rsidRDefault="00746679" w:rsidP="00746679">
      <w:pPr>
        <w:pStyle w:val="Akapitzlist1"/>
        <w:spacing w:line="360" w:lineRule="auto"/>
        <w:rPr>
          <w:sz w:val="24"/>
          <w:szCs w:val="24"/>
        </w:rPr>
      </w:pPr>
      <w:r w:rsidRPr="00923C8A">
        <w:rPr>
          <w:sz w:val="24"/>
          <w:szCs w:val="24"/>
        </w:rPr>
        <w:t>2) podmioty, które przetwarzają Pani/Pana dane osobowe w imieniu Administratora na podstawie zawartej umowy powierzenia przetwarzania danych osobowych (tzw. podmioty przetwarzające).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 xml:space="preserve">Dane osobowe będą przechowywane przez okres niezbędny do realizacji celów określonych w pkt.3), a po tym czasie przez okres oraz w zakresie wymaganym przez przepisy powszechnie obowiązującego prawa, w szczególności ustawy z dnia 14 lipca 1983 r. o narodowym zasobie archiwalnym i archiwach oraz </w:t>
      </w:r>
      <w:r w:rsidRPr="00923C8A">
        <w:rPr>
          <w:sz w:val="24"/>
          <w:szCs w:val="24"/>
        </w:rPr>
        <w:lastRenderedPageBreak/>
        <w:t>rozporządzenia Prezesa Rady Ministrów z dnia 18 stycznia 2011 r. w sprawie instrukcji kancelaryjnej, jednolitych rzeczow</w:t>
      </w:r>
      <w:r>
        <w:rPr>
          <w:sz w:val="24"/>
          <w:szCs w:val="24"/>
        </w:rPr>
        <w:t xml:space="preserve">ych wykazów akt oraz instrukcji </w:t>
      </w:r>
      <w:r w:rsidRPr="00923C8A">
        <w:rPr>
          <w:sz w:val="24"/>
          <w:szCs w:val="24"/>
        </w:rPr>
        <w:t>w sprawie organizacji i zakresu działania archiwów zakładowych.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 xml:space="preserve">Posiada Pani/Pan: 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 xml:space="preserve">na podstawie art. 15 RODO prawo dostępu do danych osobowych Pani/Pana dotyczących; </w:t>
      </w:r>
    </w:p>
    <w:p w:rsidR="00746679" w:rsidRPr="00923C8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 xml:space="preserve">na podstawie art. 16 RODO prawo do sprostowania Pani/Pana danych osobowych* ; </w:t>
      </w:r>
    </w:p>
    <w:p w:rsidR="00746679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923C8A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:rsidR="00D56EE4" w:rsidRPr="00923C8A" w:rsidRDefault="00D56EE4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</w:p>
    <w:p w:rsidR="00746679" w:rsidRPr="00D56EE4" w:rsidRDefault="00746679" w:rsidP="00746679">
      <w:pPr>
        <w:pStyle w:val="Akapitzlist1"/>
        <w:spacing w:line="360" w:lineRule="auto"/>
        <w:rPr>
          <w:szCs w:val="24"/>
        </w:rPr>
      </w:pPr>
      <w:r w:rsidRPr="00D56EE4">
        <w:rPr>
          <w:szCs w:val="24"/>
        </w:rPr>
        <w:t xml:space="preserve">* Wyjaśnienie: skorzystanie z prawa do sprostowania nie może skutkować zmianą wyniku otwartego konkursu ofert, </w:t>
      </w:r>
    </w:p>
    <w:p w:rsidR="00746679" w:rsidRPr="00D56EE4" w:rsidRDefault="00746679" w:rsidP="00746679">
      <w:pPr>
        <w:pStyle w:val="Akapitzlist1"/>
        <w:spacing w:line="360" w:lineRule="auto"/>
        <w:rPr>
          <w:szCs w:val="24"/>
        </w:rPr>
      </w:pPr>
      <w:r w:rsidRPr="00D56EE4">
        <w:rPr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A3D1A" w:rsidRDefault="006A3D1A" w:rsidP="00746679">
      <w:pPr>
        <w:pStyle w:val="Akapitzlist1"/>
        <w:spacing w:line="360" w:lineRule="auto"/>
        <w:ind w:left="0" w:firstLine="0"/>
        <w:rPr>
          <w:szCs w:val="24"/>
        </w:rPr>
      </w:pPr>
    </w:p>
    <w:p w:rsidR="00746679" w:rsidRPr="006A3D1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6A3D1A">
        <w:rPr>
          <w:sz w:val="24"/>
          <w:szCs w:val="24"/>
        </w:rPr>
        <w:t>Podanie danych osobowych jest warunkiem niezbędnym do rozpatrzenia zgłoszenia.</w:t>
      </w:r>
    </w:p>
    <w:p w:rsidR="00746679" w:rsidRPr="006A3D1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6A3D1A">
        <w:rPr>
          <w:sz w:val="24"/>
          <w:szCs w:val="24"/>
        </w:rPr>
        <w:t>Przetwarzane dane osobowe pochodzą z Formularza Zgłoszeniowego do udziału w pracach Komisji Konkursowej przekazanego przez organizację pozarządową/podmiot wymieniony w art. 3 ust. 3 ustawy z dnia 24 kwietnia 2003 r. o działalności pożytku publicznego i o wolontariacie.</w:t>
      </w:r>
    </w:p>
    <w:p w:rsidR="00746679" w:rsidRPr="006A3D1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6A3D1A">
        <w:rPr>
          <w:sz w:val="24"/>
          <w:szCs w:val="24"/>
        </w:rPr>
        <w:t>Osobie której dane osobowe są przetwarzane przysługuje prawo wniesienia skargi do Prezesa Urzędu Ochrony Danych Osobowych, jeżeli uzna, że przetwarzanie danych osobowych narusza przepisy prawa.</w:t>
      </w:r>
    </w:p>
    <w:p w:rsidR="00746679" w:rsidRPr="006A3D1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6A3D1A">
        <w:rPr>
          <w:sz w:val="24"/>
          <w:szCs w:val="24"/>
        </w:rPr>
        <w:t xml:space="preserve">Pozyskane dane nie podlegają zautomatyzowanemu podejmowaniu decyzji, w tym profilowaniu. </w:t>
      </w:r>
    </w:p>
    <w:p w:rsidR="00746679" w:rsidRPr="006A3D1A" w:rsidRDefault="00746679" w:rsidP="00746679">
      <w:pPr>
        <w:pStyle w:val="Akapitzlist1"/>
        <w:spacing w:line="360" w:lineRule="auto"/>
        <w:ind w:left="0" w:firstLine="0"/>
        <w:rPr>
          <w:sz w:val="24"/>
          <w:szCs w:val="24"/>
        </w:rPr>
      </w:pPr>
      <w:r w:rsidRPr="006A3D1A">
        <w:rPr>
          <w:sz w:val="24"/>
          <w:szCs w:val="24"/>
        </w:rPr>
        <w:t xml:space="preserve">Pozyskane dane osobowe nie będą przekazywane do państwa trzeciego lub organizacji międzynarodowej. </w:t>
      </w:r>
    </w:p>
    <w:p w:rsidR="00746679" w:rsidRPr="00012687" w:rsidRDefault="00746679" w:rsidP="0074667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232323"/>
        </w:rPr>
      </w:pPr>
    </w:p>
    <w:p w:rsidR="00317F62" w:rsidRDefault="00317F62" w:rsidP="00CA0BA2">
      <w:pPr>
        <w:spacing w:line="120" w:lineRule="auto"/>
        <w:rPr>
          <w:rFonts w:ascii="Times New Roman" w:hAnsi="Times New Roman"/>
          <w:lang w:eastAsia="pl-PL"/>
        </w:rPr>
      </w:pPr>
    </w:p>
    <w:sectPr w:rsidR="00317F62" w:rsidSect="00CC3ACA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F0EEF3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 w:hint="default"/>
        <w:b w:val="0"/>
        <w:bCs/>
        <w:i w:val="0"/>
        <w:caps w:val="0"/>
        <w:smallCap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">
    <w:nsid w:val="332379B9"/>
    <w:multiLevelType w:val="hybridMultilevel"/>
    <w:tmpl w:val="12F21E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AB0C00"/>
    <w:multiLevelType w:val="hybridMultilevel"/>
    <w:tmpl w:val="05B0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BE425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940"/>
        </w:tabs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>
    <w:nsid w:val="5B534582"/>
    <w:multiLevelType w:val="hybridMultilevel"/>
    <w:tmpl w:val="94E24CF0"/>
    <w:lvl w:ilvl="0" w:tplc="EBBA059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60D10ABF"/>
    <w:multiLevelType w:val="hybridMultilevel"/>
    <w:tmpl w:val="F3325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E72247"/>
    <w:multiLevelType w:val="hybridMultilevel"/>
    <w:tmpl w:val="F2E2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590E0A"/>
    <w:multiLevelType w:val="hybridMultilevel"/>
    <w:tmpl w:val="7F288AA0"/>
    <w:lvl w:ilvl="0" w:tplc="14382F6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EF65A52">
      <w:start w:val="1"/>
      <w:numFmt w:val="decimal"/>
      <w:lvlText w:val="%2."/>
      <w:lvlJc w:val="left"/>
      <w:pPr>
        <w:tabs>
          <w:tab w:val="num" w:pos="1834"/>
        </w:tabs>
        <w:ind w:left="1834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B1B"/>
    <w:rsid w:val="00012687"/>
    <w:rsid w:val="000139B6"/>
    <w:rsid w:val="00070208"/>
    <w:rsid w:val="000A25B4"/>
    <w:rsid w:val="000B719E"/>
    <w:rsid w:val="000F6C4F"/>
    <w:rsid w:val="00112A1B"/>
    <w:rsid w:val="001746AA"/>
    <w:rsid w:val="001748A2"/>
    <w:rsid w:val="001774FC"/>
    <w:rsid w:val="00186B1B"/>
    <w:rsid w:val="001B01E0"/>
    <w:rsid w:val="001B7E96"/>
    <w:rsid w:val="001C7107"/>
    <w:rsid w:val="001F3D1C"/>
    <w:rsid w:val="00204EE7"/>
    <w:rsid w:val="00213428"/>
    <w:rsid w:val="00227230"/>
    <w:rsid w:val="0023124A"/>
    <w:rsid w:val="00270EB6"/>
    <w:rsid w:val="002814AF"/>
    <w:rsid w:val="00281F99"/>
    <w:rsid w:val="002A5C73"/>
    <w:rsid w:val="002C1205"/>
    <w:rsid w:val="002C56EF"/>
    <w:rsid w:val="002D7EEB"/>
    <w:rsid w:val="00317F62"/>
    <w:rsid w:val="003C107A"/>
    <w:rsid w:val="003E068E"/>
    <w:rsid w:val="003E19D3"/>
    <w:rsid w:val="003E45B5"/>
    <w:rsid w:val="004123E7"/>
    <w:rsid w:val="00426197"/>
    <w:rsid w:val="00455AF7"/>
    <w:rsid w:val="00477192"/>
    <w:rsid w:val="00481312"/>
    <w:rsid w:val="004B44AD"/>
    <w:rsid w:val="005131EF"/>
    <w:rsid w:val="00521CD1"/>
    <w:rsid w:val="005916B0"/>
    <w:rsid w:val="005B7C7D"/>
    <w:rsid w:val="005C7185"/>
    <w:rsid w:val="005D0EE5"/>
    <w:rsid w:val="005D2C65"/>
    <w:rsid w:val="005D48D2"/>
    <w:rsid w:val="005E6FAD"/>
    <w:rsid w:val="00605CA6"/>
    <w:rsid w:val="00612CE0"/>
    <w:rsid w:val="006519CA"/>
    <w:rsid w:val="00690402"/>
    <w:rsid w:val="006A3D1A"/>
    <w:rsid w:val="006C63D0"/>
    <w:rsid w:val="006D21D8"/>
    <w:rsid w:val="006F0910"/>
    <w:rsid w:val="00700927"/>
    <w:rsid w:val="00746679"/>
    <w:rsid w:val="00781D1C"/>
    <w:rsid w:val="007B2FFC"/>
    <w:rsid w:val="007D7638"/>
    <w:rsid w:val="00824E4A"/>
    <w:rsid w:val="00841E4C"/>
    <w:rsid w:val="008440DD"/>
    <w:rsid w:val="008522D1"/>
    <w:rsid w:val="00853D9B"/>
    <w:rsid w:val="00871579"/>
    <w:rsid w:val="008A2400"/>
    <w:rsid w:val="008C2CAF"/>
    <w:rsid w:val="008E06F9"/>
    <w:rsid w:val="00966A80"/>
    <w:rsid w:val="009B0614"/>
    <w:rsid w:val="009C519E"/>
    <w:rsid w:val="009D14B0"/>
    <w:rsid w:val="00A03A47"/>
    <w:rsid w:val="00A13EBB"/>
    <w:rsid w:val="00A15088"/>
    <w:rsid w:val="00A42A3F"/>
    <w:rsid w:val="00A43F32"/>
    <w:rsid w:val="00A96AE6"/>
    <w:rsid w:val="00AE7D79"/>
    <w:rsid w:val="00B00E72"/>
    <w:rsid w:val="00B177D7"/>
    <w:rsid w:val="00B56257"/>
    <w:rsid w:val="00B65AC9"/>
    <w:rsid w:val="00B72FC8"/>
    <w:rsid w:val="00B74D23"/>
    <w:rsid w:val="00B77139"/>
    <w:rsid w:val="00BC4E35"/>
    <w:rsid w:val="00BD6D0D"/>
    <w:rsid w:val="00C03277"/>
    <w:rsid w:val="00C066B7"/>
    <w:rsid w:val="00C81AAB"/>
    <w:rsid w:val="00CA0BA2"/>
    <w:rsid w:val="00CA2F6A"/>
    <w:rsid w:val="00CC3ACA"/>
    <w:rsid w:val="00D222C9"/>
    <w:rsid w:val="00D56EE4"/>
    <w:rsid w:val="00D6017F"/>
    <w:rsid w:val="00D67998"/>
    <w:rsid w:val="00D93E2E"/>
    <w:rsid w:val="00DA20EA"/>
    <w:rsid w:val="00DB5431"/>
    <w:rsid w:val="00E41D43"/>
    <w:rsid w:val="00E6667A"/>
    <w:rsid w:val="00E77925"/>
    <w:rsid w:val="00E805BE"/>
    <w:rsid w:val="00E825E1"/>
    <w:rsid w:val="00E83955"/>
    <w:rsid w:val="00E851F5"/>
    <w:rsid w:val="00EA1E2A"/>
    <w:rsid w:val="00EA2641"/>
    <w:rsid w:val="00EB0F1F"/>
    <w:rsid w:val="00F033CB"/>
    <w:rsid w:val="00F56801"/>
    <w:rsid w:val="00FA33E3"/>
    <w:rsid w:val="00FC2875"/>
    <w:rsid w:val="00FD6381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1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966A80"/>
    <w:pPr>
      <w:widowControl w:val="0"/>
      <w:numPr>
        <w:numId w:val="5"/>
      </w:numPr>
      <w:autoSpaceDE w:val="0"/>
      <w:autoSpaceDN w:val="0"/>
      <w:spacing w:before="87"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qFormat/>
    <w:locked/>
    <w:rsid w:val="00966A80"/>
    <w:pPr>
      <w:widowControl w:val="0"/>
      <w:numPr>
        <w:ilvl w:val="1"/>
        <w:numId w:val="5"/>
      </w:numPr>
      <w:tabs>
        <w:tab w:val="num" w:pos="1080"/>
      </w:tabs>
      <w:autoSpaceDE w:val="0"/>
      <w:autoSpaceDN w:val="0"/>
      <w:spacing w:before="1"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qFormat/>
    <w:locked/>
    <w:rsid w:val="00966A80"/>
    <w:pPr>
      <w:widowControl w:val="0"/>
      <w:numPr>
        <w:ilvl w:val="2"/>
        <w:numId w:val="5"/>
      </w:numPr>
      <w:autoSpaceDE w:val="0"/>
      <w:autoSpaceDN w:val="0"/>
      <w:spacing w:before="5" w:after="0" w:line="240" w:lineRule="auto"/>
      <w:jc w:val="both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6B1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904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D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14B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A0BA2"/>
  </w:style>
  <w:style w:type="character" w:customStyle="1" w:styleId="Nagwek1Znak">
    <w:name w:val="Nagłówek 1 Znak"/>
    <w:basedOn w:val="Domylnaczcionkaakapitu"/>
    <w:link w:val="Nagwek1"/>
    <w:rsid w:val="00966A8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66A8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966A80"/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966A8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66A80"/>
    <w:rPr>
      <w:rFonts w:ascii="Times New Roman" w:hAnsi="Times New Roman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746679"/>
    <w:pPr>
      <w:widowControl w:val="0"/>
      <w:autoSpaceDE w:val="0"/>
      <w:autoSpaceDN w:val="0"/>
      <w:spacing w:after="0" w:line="240" w:lineRule="auto"/>
      <w:ind w:left="518" w:hanging="36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-chodzie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D4F6-D6CE-4DCE-95AC-385D4B86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sara.gorzna</cp:lastModifiedBy>
  <cp:revision>24</cp:revision>
  <cp:lastPrinted>2023-03-31T07:24:00Z</cp:lastPrinted>
  <dcterms:created xsi:type="dcterms:W3CDTF">2022-06-01T08:58:00Z</dcterms:created>
  <dcterms:modified xsi:type="dcterms:W3CDTF">2025-03-13T12:04:00Z</dcterms:modified>
</cp:coreProperties>
</file>