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D26405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br/>
      </w:r>
      <w:r w:rsidR="003F1ECF">
        <w:rPr>
          <w:sz w:val="15"/>
          <w:szCs w:val="15"/>
          <w:lang w:bidi="pl-PL"/>
        </w:rPr>
        <w:t xml:space="preserve">Załączniki do rozporządzenia </w:t>
      </w:r>
      <w:r w:rsidR="003F1ECF">
        <w:rPr>
          <w:sz w:val="15"/>
          <w:szCs w:val="15"/>
          <w:lang w:bidi="pl-PL"/>
        </w:rPr>
        <w:br/>
        <w:t xml:space="preserve">Przewodniczącego Komitetu </w:t>
      </w:r>
      <w:r w:rsidR="003F1ECF"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 w:rsidR="003F1ECF"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 w:rsidR="003F1ECF">
        <w:rPr>
          <w:sz w:val="15"/>
          <w:szCs w:val="15"/>
          <w:lang w:bidi="pl-PL"/>
        </w:rPr>
        <w:t>)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816" w:rsidRDefault="00272816">
      <w:r>
        <w:separator/>
      </w:r>
    </w:p>
  </w:endnote>
  <w:endnote w:type="continuationSeparator" w:id="0">
    <w:p w:rsidR="00272816" w:rsidRDefault="00272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DA67D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5198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816" w:rsidRDefault="00272816">
      <w:r>
        <w:separator/>
      </w:r>
    </w:p>
  </w:footnote>
  <w:footnote w:type="continuationSeparator" w:id="0">
    <w:p w:rsidR="00272816" w:rsidRDefault="00272816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1270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2816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0CCB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E2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77EC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5AA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9C1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A6A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36F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989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E12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6405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7D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7CEB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F29A-8DB9-4C21-AC8B-95EAA7B1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sara.gorzna</cp:lastModifiedBy>
  <cp:revision>9</cp:revision>
  <cp:lastPrinted>2021-10-22T12:11:00Z</cp:lastPrinted>
  <dcterms:created xsi:type="dcterms:W3CDTF">2019-11-07T10:17:00Z</dcterms:created>
  <dcterms:modified xsi:type="dcterms:W3CDTF">2025-03-14T07:25:00Z</dcterms:modified>
</cp:coreProperties>
</file>