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A7" w:rsidRDefault="000B6FA7" w:rsidP="00207C9A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233BAD26">
            <wp:extent cx="5761355" cy="5975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C9A" w:rsidRDefault="00207C9A" w:rsidP="00207C9A">
      <w:pPr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sz w:val="24"/>
          <w:szCs w:val="24"/>
          <w:lang w:eastAsia="pl-PL"/>
        </w:rPr>
        <w:t>Lisków, dnia</w:t>
      </w:r>
      <w:r w:rsidR="004116BE">
        <w:rPr>
          <w:rFonts w:ascii="Arial" w:eastAsia="Times New Roman" w:hAnsi="Arial" w:cs="Arial"/>
          <w:sz w:val="24"/>
          <w:szCs w:val="24"/>
          <w:lang w:eastAsia="pl-PL"/>
        </w:rPr>
        <w:t xml:space="preserve"> 2023-07-03</w:t>
      </w:r>
    </w:p>
    <w:p w:rsidR="000B6FA7" w:rsidRDefault="000B6FA7" w:rsidP="00207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07C9A" w:rsidRPr="00207C9A" w:rsidRDefault="00207C9A" w:rsidP="00207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07C9A">
        <w:rPr>
          <w:rFonts w:ascii="Arial" w:eastAsia="Times New Roman" w:hAnsi="Arial" w:cs="Arial"/>
          <w:b/>
          <w:lang w:eastAsia="pl-PL"/>
        </w:rPr>
        <w:t>ROI.ZO.271.</w:t>
      </w:r>
      <w:r w:rsidR="004116BE">
        <w:rPr>
          <w:rFonts w:ascii="Arial" w:eastAsia="Times New Roman" w:hAnsi="Arial" w:cs="Arial"/>
          <w:b/>
          <w:lang w:eastAsia="pl-PL"/>
        </w:rPr>
        <w:t>2</w:t>
      </w:r>
      <w:r w:rsidRPr="00207C9A">
        <w:rPr>
          <w:rFonts w:ascii="Arial" w:eastAsia="Times New Roman" w:hAnsi="Arial" w:cs="Arial"/>
          <w:b/>
          <w:lang w:eastAsia="pl-PL"/>
        </w:rPr>
        <w:t>.2023.CG</w:t>
      </w:r>
    </w:p>
    <w:p w:rsidR="00207C9A" w:rsidRDefault="00207C9A" w:rsidP="00207C9A">
      <w:pPr>
        <w:spacing w:before="60" w:after="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07C9A" w:rsidRPr="00F67B02" w:rsidRDefault="00207C9A" w:rsidP="00061B8C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F67B02">
        <w:rPr>
          <w:rFonts w:ascii="Arial" w:hAnsi="Arial" w:cs="Arial"/>
          <w:b/>
          <w:sz w:val="24"/>
          <w:szCs w:val="24"/>
        </w:rPr>
        <w:t>Gmina Lisków</w:t>
      </w:r>
    </w:p>
    <w:p w:rsidR="00207C9A" w:rsidRPr="00F67B02" w:rsidRDefault="00207C9A" w:rsidP="00061B8C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F67B02">
        <w:rPr>
          <w:rFonts w:ascii="Arial" w:hAnsi="Arial" w:cs="Arial"/>
          <w:bCs/>
          <w:sz w:val="24"/>
          <w:szCs w:val="24"/>
        </w:rPr>
        <w:t xml:space="preserve">ul. ks. W. Blizińskiego 56 </w:t>
      </w:r>
    </w:p>
    <w:p w:rsidR="00207C9A" w:rsidRPr="00F67B02" w:rsidRDefault="00207C9A" w:rsidP="00061B8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67B02">
        <w:rPr>
          <w:rFonts w:ascii="Arial" w:hAnsi="Arial" w:cs="Arial"/>
          <w:bCs/>
          <w:sz w:val="24"/>
          <w:szCs w:val="24"/>
        </w:rPr>
        <w:t>62-850 Lisków</w:t>
      </w:r>
    </w:p>
    <w:p w:rsidR="00207C9A" w:rsidRPr="00F67B02" w:rsidRDefault="00207C9A" w:rsidP="00207C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</w:t>
      </w:r>
    </w:p>
    <w:p w:rsidR="00207C9A" w:rsidRPr="00F67B02" w:rsidRDefault="00207C9A" w:rsidP="00207C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bCs/>
          <w:sz w:val="24"/>
          <w:szCs w:val="24"/>
          <w:lang w:eastAsia="pl-PL"/>
        </w:rPr>
        <w:t>[nazwa zamawiającego, adres]</w:t>
      </w:r>
    </w:p>
    <w:p w:rsidR="00207C9A" w:rsidRPr="00F67B02" w:rsidRDefault="00207C9A" w:rsidP="00207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7C9A" w:rsidRPr="00F67B02" w:rsidRDefault="00207C9A" w:rsidP="00207C9A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207C9A" w:rsidRPr="00F67B02" w:rsidRDefault="00207C9A" w:rsidP="00207C9A">
      <w:pPr>
        <w:tabs>
          <w:tab w:val="left" w:pos="708"/>
          <w:tab w:val="center" w:pos="4536"/>
          <w:tab w:val="right" w:pos="9072"/>
        </w:tabs>
        <w:spacing w:after="20" w:line="240" w:lineRule="auto"/>
        <w:ind w:left="48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</w:p>
    <w:p w:rsidR="00207C9A" w:rsidRPr="00F67B02" w:rsidRDefault="00207C9A" w:rsidP="00207C9A">
      <w:pPr>
        <w:tabs>
          <w:tab w:val="left" w:pos="708"/>
          <w:tab w:val="center" w:pos="4536"/>
          <w:tab w:val="right" w:pos="9072"/>
        </w:tabs>
        <w:spacing w:after="20" w:line="240" w:lineRule="auto"/>
        <w:ind w:left="4820"/>
        <w:rPr>
          <w:rFonts w:ascii="Arial" w:eastAsia="Times New Roman" w:hAnsi="Arial" w:cs="Arial"/>
          <w:sz w:val="24"/>
          <w:szCs w:val="24"/>
          <w:lang w:eastAsia="pl-PL"/>
        </w:rPr>
      </w:pPr>
      <w:r w:rsidRPr="00F67B02">
        <w:rPr>
          <w:rFonts w:ascii="Arial" w:eastAsia="Times New Roman" w:hAnsi="Arial" w:cs="Arial"/>
          <w:sz w:val="24"/>
          <w:szCs w:val="24"/>
          <w:lang w:eastAsia="pl-PL"/>
        </w:rPr>
        <w:t>ubiegający się o zamówienie publiczne</w:t>
      </w:r>
    </w:p>
    <w:p w:rsidR="00207C9A" w:rsidRPr="00F67B02" w:rsidRDefault="00207C9A" w:rsidP="00207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07C9A" w:rsidRPr="00FD43FF" w:rsidRDefault="00207C9A" w:rsidP="00207C9A">
      <w:pPr>
        <w:keepNext/>
        <w:spacing w:before="240" w:after="480" w:line="276" w:lineRule="auto"/>
        <w:jc w:val="center"/>
        <w:outlineLvl w:val="0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FD43FF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 xml:space="preserve">WYJAŚNIENIA TREŚCI </w:t>
      </w:r>
      <w:r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ZAPYTANIA OFERTOWEGO</w:t>
      </w:r>
    </w:p>
    <w:p w:rsidR="00207C9A" w:rsidRPr="00207C9A" w:rsidRDefault="00207C9A" w:rsidP="00207C9A">
      <w:pPr>
        <w:jc w:val="both"/>
        <w:rPr>
          <w:rFonts w:ascii="Arial" w:eastAsia="Calibri" w:hAnsi="Arial" w:cs="Arial"/>
          <w:b/>
        </w:rPr>
      </w:pPr>
      <w:r w:rsidRPr="00207C9A">
        <w:rPr>
          <w:rFonts w:ascii="Arial" w:eastAsia="Times New Roman" w:hAnsi="Arial" w:cs="Arial"/>
          <w:lang w:eastAsia="pl-PL"/>
        </w:rPr>
        <w:t xml:space="preserve">Dotyczy: </w:t>
      </w:r>
      <w:r w:rsidRPr="00207C9A">
        <w:rPr>
          <w:rFonts w:ascii="Arial" w:eastAsia="Calibri" w:hAnsi="Arial" w:cs="Arial"/>
        </w:rPr>
        <w:t>zamówienia wyłączonego z obowiązku</w:t>
      </w:r>
      <w:r w:rsidRPr="00207C9A">
        <w:rPr>
          <w:rFonts w:ascii="Arial" w:eastAsia="Calibri" w:hAnsi="Arial" w:cs="Arial"/>
          <w:b/>
        </w:rPr>
        <w:t xml:space="preserve"> </w:t>
      </w:r>
      <w:r w:rsidRPr="00207C9A">
        <w:rPr>
          <w:rFonts w:ascii="Arial" w:eastAsia="Calibri" w:hAnsi="Arial" w:cs="Arial"/>
        </w:rPr>
        <w:t>stosowania</w:t>
      </w:r>
      <w:r w:rsidRPr="00207C9A">
        <w:rPr>
          <w:rFonts w:ascii="Arial" w:eastAsia="Calibri" w:hAnsi="Arial" w:cs="Arial"/>
          <w:b/>
        </w:rPr>
        <w:t xml:space="preserve"> </w:t>
      </w:r>
      <w:r w:rsidRPr="00207C9A">
        <w:rPr>
          <w:rFonts w:ascii="Arial" w:eastAsia="Times New Roman" w:hAnsi="Arial" w:cs="Arial"/>
          <w:color w:val="000000" w:themeColor="text1"/>
          <w:lang w:eastAsia="pl-PL"/>
        </w:rPr>
        <w:t>ustawy z dnia 11 września 2019 r. Prawo zamówień publicznych, o którym mowa w art. 2 ust. 1 pkt 1.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, pn. </w:t>
      </w:r>
      <w:r w:rsidRPr="00207C9A">
        <w:rPr>
          <w:rFonts w:ascii="Arial" w:hAnsi="Arial" w:cs="Arial"/>
          <w:b/>
          <w:color w:val="000000" w:themeColor="text1"/>
        </w:rPr>
        <w:t>„Dostawa sprzętu informatycznego w ramach programu Cyfrowa Gmina dla Gminy Lisków"</w:t>
      </w:r>
    </w:p>
    <w:p w:rsidR="00207C9A" w:rsidRPr="00E734E6" w:rsidRDefault="00207C9A" w:rsidP="00E734E6">
      <w:pPr>
        <w:pStyle w:val="Akapitzlist"/>
        <w:numPr>
          <w:ilvl w:val="0"/>
          <w:numId w:val="1"/>
        </w:numPr>
        <w:autoSpaceDE w:val="0"/>
        <w:jc w:val="both"/>
        <w:rPr>
          <w:rFonts w:ascii="Arial" w:eastAsia="Times New Roman" w:hAnsi="Arial" w:cs="Arial"/>
          <w:kern w:val="2"/>
          <w:lang w:eastAsia="pl-PL"/>
        </w:rPr>
      </w:pPr>
      <w:r w:rsidRPr="00E734E6">
        <w:rPr>
          <w:rFonts w:ascii="Arial" w:eastAsia="Times New Roman" w:hAnsi="Arial" w:cs="Arial"/>
          <w:kern w:val="2"/>
          <w:lang w:eastAsia="pl-PL"/>
        </w:rPr>
        <w:t>Zamawiający informuje o wpłyn</w:t>
      </w:r>
      <w:r w:rsidR="008F1AB9" w:rsidRPr="00E734E6">
        <w:rPr>
          <w:rFonts w:ascii="Arial" w:eastAsia="Times New Roman" w:hAnsi="Arial" w:cs="Arial"/>
          <w:kern w:val="2"/>
          <w:lang w:eastAsia="pl-PL"/>
        </w:rPr>
        <w:t>ięciu zapytań od Wykonawców,</w:t>
      </w:r>
      <w:r w:rsidRPr="00E734E6">
        <w:rPr>
          <w:rFonts w:ascii="Arial" w:eastAsia="Times New Roman" w:hAnsi="Arial" w:cs="Arial"/>
          <w:kern w:val="2"/>
          <w:lang w:eastAsia="pl-PL"/>
        </w:rPr>
        <w:t xml:space="preserve"> zamieszcza odpowiedzi:</w:t>
      </w:r>
    </w:p>
    <w:p w:rsidR="00E734E6" w:rsidRDefault="00E734E6" w:rsidP="00E734E6">
      <w:pPr>
        <w:spacing w:after="0"/>
        <w:ind w:right="150"/>
        <w:jc w:val="both"/>
        <w:rPr>
          <w:rFonts w:ascii="Arial" w:hAnsi="Arial" w:cs="Arial"/>
          <w:b/>
          <w:color w:val="000000"/>
        </w:rPr>
      </w:pPr>
    </w:p>
    <w:p w:rsidR="004116BE" w:rsidRDefault="004116BE" w:rsidP="004116BE">
      <w:pPr>
        <w:pStyle w:val="Tekstpodstawowy"/>
      </w:pPr>
      <w:r>
        <w:rPr>
          <w:rFonts w:ascii="Arial" w:hAnsi="Arial"/>
          <w:b/>
          <w:color w:val="222222"/>
          <w:sz w:val="20"/>
          <w:szCs w:val="20"/>
        </w:rPr>
        <w:t>Pytanie numer 1, data wysłania 2023-06-28 14:42:57</w:t>
      </w:r>
    </w:p>
    <w:p w:rsidR="004116BE" w:rsidRDefault="004116BE" w:rsidP="004116BE">
      <w:pPr>
        <w:pStyle w:val="Tekstpodstawowy"/>
      </w:pPr>
      <w:r>
        <w:rPr>
          <w:rFonts w:ascii="Arial" w:hAnsi="Arial"/>
          <w:b/>
          <w:color w:val="222222"/>
          <w:sz w:val="20"/>
          <w:szCs w:val="20"/>
        </w:rPr>
        <w:t>1. Czy Zamawiający dopuści komputery stacjonarne z płytą główną wyposażoną w: 1 x PCIe x16, 1 x PCIe x1? 2. Dotyczy UPS i monitora: Czy Zamawiający dopuści gwarancję producenta typu „door-to-door”? Jest to standardowy typ gwarancji producenta dla tego typu urządzeń. 3. Dotyczy UPS i monitora: Czy Zamawiający wydłuży czas naprawy do 14 dni roboczych? To standardowy czas naprawy dla tego typu urządzeń. 4. Dotyczy serwera - zamawiający w wymaganiach zapisał: Zasilacze 1 Redundantny, Hot-Plug min. 800W. Prosimy o określenie czy zamawiający oczekuje dostarczenie serwera z jednym czy dwoma zasilaczami?</w:t>
      </w:r>
    </w:p>
    <w:p w:rsidR="004116BE" w:rsidRDefault="004116BE" w:rsidP="004116BE">
      <w:pPr>
        <w:pStyle w:val="Tekstpodstawowy"/>
        <w:jc w:val="both"/>
      </w:pPr>
      <w:r>
        <w:rPr>
          <w:rFonts w:ascii="Arial" w:hAnsi="Arial"/>
          <w:color w:val="222222"/>
          <w:sz w:val="20"/>
          <w:szCs w:val="20"/>
        </w:rPr>
        <w:t xml:space="preserve">1. Zamawiający dopuszcza komputery stacjonarne z płytą główną wyposażoną w pusty : </w:t>
      </w:r>
      <w:r>
        <w:rPr>
          <w:rFonts w:ascii="Arial" w:hAnsi="Arial"/>
          <w:color w:val="222222"/>
          <w:sz w:val="20"/>
          <w:szCs w:val="20"/>
        </w:rPr>
        <w:br/>
        <w:t>1 x PCIe x16 i pusty 1 x PCIe x1.</w:t>
      </w:r>
    </w:p>
    <w:p w:rsidR="004116BE" w:rsidRDefault="004116BE" w:rsidP="004116BE">
      <w:pPr>
        <w:pStyle w:val="Tekstpodstawowy"/>
        <w:jc w:val="both"/>
      </w:pPr>
      <w:r>
        <w:rPr>
          <w:rFonts w:ascii="Arial" w:hAnsi="Arial"/>
          <w:color w:val="222222"/>
          <w:sz w:val="20"/>
          <w:szCs w:val="20"/>
        </w:rPr>
        <w:t>2.Zamawiający nie dopuszcza gwarancji typu „door-to-door”. Zamawiający wymaga gwarancji od dostawcy na wykonanie zarówno całości dostawy jak i poszczególnych urządzeń. Gwarancja ta określona jest również w projekcie umowy i takiego sposobu załatwienia reklamacji będzie wymagał zamawiający.</w:t>
      </w:r>
    </w:p>
    <w:p w:rsidR="004116BE" w:rsidRDefault="004116BE" w:rsidP="004116BE">
      <w:pPr>
        <w:pStyle w:val="Tekstpodstawowy"/>
        <w:jc w:val="both"/>
      </w:pPr>
      <w:r>
        <w:rPr>
          <w:rFonts w:ascii="Arial" w:hAnsi="Arial"/>
          <w:color w:val="222222"/>
          <w:sz w:val="20"/>
          <w:szCs w:val="20"/>
        </w:rPr>
        <w:t>3.Ze względu na niemożliwość przewidzenia na tym etapie postępowania lokalizacji ewentualnego dostawcy oraz konieczność odebrania zepsutego i dostarczenia naprawionego sprzętu zamawiający wydłuża termin naprawy i zwrotu do 7 dni roboczych.</w:t>
      </w:r>
    </w:p>
    <w:p w:rsidR="004116BE" w:rsidRDefault="004116BE" w:rsidP="004116BE">
      <w:pPr>
        <w:pStyle w:val="Tekstpodstawowy"/>
        <w:jc w:val="both"/>
      </w:pPr>
      <w:r>
        <w:rPr>
          <w:rFonts w:ascii="Arial" w:hAnsi="Arial"/>
          <w:color w:val="222222"/>
          <w:sz w:val="20"/>
          <w:szCs w:val="20"/>
        </w:rPr>
        <w:t>4.Zamawiający oczekuje dostarczenia serwera z możliwością instalacji dwóch zasilaczy</w:t>
      </w:r>
      <w:r>
        <w:rPr>
          <w:rFonts w:ascii="Arial" w:hAnsi="Arial"/>
          <w:color w:val="222222"/>
          <w:sz w:val="20"/>
          <w:szCs w:val="20"/>
        </w:rPr>
        <w:br/>
        <w:t>i zainstalowanym jednym zasilaczem Hot-Plug min. 800W.</w:t>
      </w:r>
    </w:p>
    <w:p w:rsidR="004116BE" w:rsidRDefault="004116BE" w:rsidP="00E734E6">
      <w:pPr>
        <w:spacing w:after="0"/>
        <w:ind w:right="150"/>
        <w:jc w:val="both"/>
        <w:rPr>
          <w:rFonts w:ascii="Arial" w:hAnsi="Arial" w:cs="Arial"/>
          <w:b/>
          <w:color w:val="000000"/>
        </w:rPr>
      </w:pPr>
    </w:p>
    <w:p w:rsidR="004116BE" w:rsidRPr="00E734E6" w:rsidRDefault="004116BE" w:rsidP="00E734E6">
      <w:pPr>
        <w:spacing w:after="0"/>
        <w:ind w:right="150"/>
        <w:jc w:val="both"/>
        <w:rPr>
          <w:rFonts w:ascii="Arial" w:hAnsi="Arial" w:cs="Arial"/>
          <w:b/>
          <w:color w:val="000000"/>
        </w:rPr>
      </w:pPr>
    </w:p>
    <w:p w:rsidR="00E734E6" w:rsidRPr="00E734E6" w:rsidRDefault="00E734E6" w:rsidP="00E734E6">
      <w:pPr>
        <w:spacing w:after="0"/>
        <w:ind w:right="150"/>
        <w:jc w:val="both"/>
        <w:rPr>
          <w:rFonts w:ascii="Arial" w:hAnsi="Arial" w:cs="Arial"/>
          <w:color w:val="000000"/>
          <w:u w:val="single"/>
        </w:rPr>
      </w:pPr>
    </w:p>
    <w:p w:rsidR="00E734E6" w:rsidRPr="00E734E6" w:rsidRDefault="00E734E6" w:rsidP="00E734E6">
      <w:pPr>
        <w:spacing w:after="0"/>
        <w:ind w:right="150"/>
        <w:jc w:val="both"/>
        <w:rPr>
          <w:rFonts w:ascii="Arial" w:hAnsi="Arial" w:cs="Arial"/>
          <w:color w:val="000000"/>
          <w:u w:val="single"/>
        </w:rPr>
      </w:pPr>
      <w:r w:rsidRPr="00E734E6">
        <w:rPr>
          <w:rFonts w:ascii="Arial" w:hAnsi="Arial" w:cs="Arial"/>
          <w:color w:val="000000"/>
          <w:u w:val="single"/>
        </w:rPr>
        <w:t xml:space="preserve">Pozostałe postanowienia zapytania ofertowego pozostają bez zmian. </w:t>
      </w:r>
    </w:p>
    <w:p w:rsidR="00207C9A" w:rsidRPr="00E734E6" w:rsidRDefault="00207C9A" w:rsidP="00207C9A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734E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                                                  </w:t>
      </w:r>
    </w:p>
    <w:p w:rsidR="00207C9A" w:rsidRDefault="00207C9A" w:rsidP="00207C9A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07C9A" w:rsidRDefault="00207C9A" w:rsidP="00207C9A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07C9A" w:rsidRPr="00F67B02" w:rsidRDefault="00207C9A" w:rsidP="00207C9A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</w:t>
      </w:r>
      <w:r w:rsidRPr="00F67B02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</w:p>
    <w:p w:rsidR="00207C9A" w:rsidRDefault="00207C9A" w:rsidP="00207C9A"/>
    <w:p w:rsidR="00A11677" w:rsidRDefault="003A426B" w:rsidP="003A426B">
      <w:pPr>
        <w:ind w:left="5664"/>
        <w:rPr>
          <w:rFonts w:ascii="Arial" w:hAnsi="Arial" w:cs="Arial"/>
        </w:rPr>
      </w:pPr>
      <w:r w:rsidRPr="003A426B">
        <w:rPr>
          <w:rFonts w:ascii="Arial" w:hAnsi="Arial" w:cs="Arial"/>
        </w:rPr>
        <w:t>Wójt Gminy Lisków</w:t>
      </w:r>
    </w:p>
    <w:p w:rsidR="00932283" w:rsidRDefault="00932283" w:rsidP="003A426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Z upoważnienia</w:t>
      </w:r>
    </w:p>
    <w:p w:rsidR="00932283" w:rsidRPr="003A426B" w:rsidRDefault="00932283" w:rsidP="003A426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br/>
        <w:t>Sekretarz Gminy</w:t>
      </w:r>
    </w:p>
    <w:p w:rsidR="003A426B" w:rsidRPr="003A426B" w:rsidRDefault="00932283" w:rsidP="003A426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/-/ Katarzyna Włodarczyk</w:t>
      </w:r>
      <w:r w:rsidR="003A426B" w:rsidRPr="003A426B">
        <w:rPr>
          <w:rFonts w:ascii="Arial" w:hAnsi="Arial" w:cs="Arial"/>
        </w:rPr>
        <w:t xml:space="preserve"> </w:t>
      </w:r>
    </w:p>
    <w:sectPr w:rsidR="003A426B" w:rsidRPr="003A426B" w:rsidSect="00C670F6">
      <w:footerReference w:type="default" r:id="rId10"/>
      <w:pgSz w:w="11906" w:h="16838"/>
      <w:pgMar w:top="426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E1" w:rsidRDefault="00E55EE1" w:rsidP="000B6FA7">
      <w:pPr>
        <w:spacing w:after="0" w:line="240" w:lineRule="auto"/>
      </w:pPr>
      <w:r>
        <w:separator/>
      </w:r>
    </w:p>
  </w:endnote>
  <w:endnote w:type="continuationSeparator" w:id="0">
    <w:p w:rsidR="00E55EE1" w:rsidRDefault="00E55EE1" w:rsidP="000B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A7" w:rsidRDefault="000B6FA7">
    <w:pPr>
      <w:pStyle w:val="Stopka"/>
    </w:pPr>
  </w:p>
  <w:p w:rsidR="000B6FA7" w:rsidRPr="000B6FA7" w:rsidRDefault="000B6FA7" w:rsidP="000B6FA7">
    <w:pPr>
      <w:pBdr>
        <w:top w:val="single" w:sz="4" w:space="10" w:color="252525"/>
      </w:pBdr>
      <w:spacing w:before="7" w:after="0" w:line="290" w:lineRule="auto"/>
      <w:ind w:left="216"/>
      <w:jc w:val="both"/>
      <w:rPr>
        <w:rFonts w:ascii="Verdana" w:eastAsia="Times New Roman" w:hAnsi="Verdana" w:cs="Times New Roman"/>
        <w:color w:val="000000"/>
        <w:spacing w:val="-5"/>
        <w:sz w:val="15"/>
        <w:lang w:eastAsia="pl-PL"/>
      </w:rPr>
    </w:pPr>
    <w:r w:rsidRPr="000B6FA7">
      <w:rPr>
        <w:rFonts w:ascii="Verdana" w:eastAsia="Times New Roman" w:hAnsi="Verdana" w:cs="Times New Roman"/>
        <w:color w:val="000000"/>
        <w:spacing w:val="-5"/>
        <w:sz w:val="15"/>
        <w:szCs w:val="24"/>
        <w:lang w:eastAsia="pl-PL"/>
      </w:rPr>
      <w:t xml:space="preserve">Projekt finansowany ze  środków Europejskiego Funduszu Rozwoju Regionalnego (EFRR) w ramach Programu Operacyjnego Cyfrowa  </w:t>
    </w:r>
    <w:r w:rsidRPr="000B6FA7">
      <w:rPr>
        <w:rFonts w:ascii="Verdana" w:eastAsia="Times New Roman" w:hAnsi="Verdana" w:cs="Times New Roman"/>
        <w:color w:val="000000"/>
        <w:spacing w:val="-6"/>
        <w:sz w:val="15"/>
        <w:szCs w:val="24"/>
        <w:lang w:eastAsia="pl-PL"/>
      </w:rPr>
      <w:t>Polska na lata 2014 — 2020, II Osi V „Rozwój cyfrowy JST oraz wzmocnienie cyfrowej odporności na zagrożenia - REACT-EU"</w:t>
    </w:r>
  </w:p>
  <w:p w:rsidR="000B6FA7" w:rsidRDefault="000B6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E1" w:rsidRDefault="00E55EE1" w:rsidP="000B6FA7">
      <w:pPr>
        <w:spacing w:after="0" w:line="240" w:lineRule="auto"/>
      </w:pPr>
      <w:r>
        <w:separator/>
      </w:r>
    </w:p>
  </w:footnote>
  <w:footnote w:type="continuationSeparator" w:id="0">
    <w:p w:rsidR="00E55EE1" w:rsidRDefault="00E55EE1" w:rsidP="000B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31B5"/>
    <w:multiLevelType w:val="hybridMultilevel"/>
    <w:tmpl w:val="38C2E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9A"/>
    <w:rsid w:val="00061B8C"/>
    <w:rsid w:val="000B6FA7"/>
    <w:rsid w:val="000F35D4"/>
    <w:rsid w:val="00207C9A"/>
    <w:rsid w:val="003A426B"/>
    <w:rsid w:val="004116BE"/>
    <w:rsid w:val="00721B2C"/>
    <w:rsid w:val="008F1AB9"/>
    <w:rsid w:val="00932283"/>
    <w:rsid w:val="00A11677"/>
    <w:rsid w:val="00BA3851"/>
    <w:rsid w:val="00CA58D5"/>
    <w:rsid w:val="00E55EE1"/>
    <w:rsid w:val="00E7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0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1A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3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A7"/>
  </w:style>
  <w:style w:type="paragraph" w:styleId="Stopka">
    <w:name w:val="footer"/>
    <w:basedOn w:val="Normalny"/>
    <w:link w:val="StopkaZnak"/>
    <w:uiPriority w:val="99"/>
    <w:unhideWhenUsed/>
    <w:rsid w:val="000B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A7"/>
  </w:style>
  <w:style w:type="paragraph" w:styleId="Tekstpodstawowy">
    <w:name w:val="Body Text"/>
    <w:basedOn w:val="Normalny"/>
    <w:link w:val="TekstpodstawowyZnak"/>
    <w:rsid w:val="004116BE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116BE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20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1A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34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A7"/>
  </w:style>
  <w:style w:type="paragraph" w:styleId="Stopka">
    <w:name w:val="footer"/>
    <w:basedOn w:val="Normalny"/>
    <w:link w:val="StopkaZnak"/>
    <w:uiPriority w:val="99"/>
    <w:unhideWhenUsed/>
    <w:rsid w:val="000B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A7"/>
  </w:style>
  <w:style w:type="paragraph" w:styleId="Tekstpodstawowy">
    <w:name w:val="Body Text"/>
    <w:basedOn w:val="Normalny"/>
    <w:link w:val="TekstpodstawowyZnak"/>
    <w:rsid w:val="004116BE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116BE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32BB-3E94-465E-8432-06DC87F7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sekretarz</cp:lastModifiedBy>
  <cp:revision>3</cp:revision>
  <cp:lastPrinted>2023-07-03T13:05:00Z</cp:lastPrinted>
  <dcterms:created xsi:type="dcterms:W3CDTF">2023-07-03T13:03:00Z</dcterms:created>
  <dcterms:modified xsi:type="dcterms:W3CDTF">2023-07-03T13:06:00Z</dcterms:modified>
</cp:coreProperties>
</file>