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8" w:rsidRDefault="00084FB8">
      <w:pPr>
        <w:jc w:val="center"/>
        <w:rPr>
          <w:b/>
          <w:bCs/>
        </w:rPr>
      </w:pPr>
    </w:p>
    <w:p w:rsidR="00084FB8" w:rsidRDefault="00084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 NR XXVIII/191/2009</w:t>
      </w:r>
    </w:p>
    <w:p w:rsidR="00084FB8" w:rsidRDefault="00084FB8">
      <w:pPr>
        <w:pStyle w:val="Heading1"/>
        <w:rPr>
          <w:sz w:val="28"/>
        </w:rPr>
      </w:pPr>
      <w:r>
        <w:rPr>
          <w:sz w:val="28"/>
        </w:rPr>
        <w:t>Rady Gminy Lisków</w:t>
      </w:r>
    </w:p>
    <w:p w:rsidR="00084FB8" w:rsidRDefault="00084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26 czerwca 2009 r.</w:t>
      </w:r>
    </w:p>
    <w:p w:rsidR="00084FB8" w:rsidRDefault="00084FB8">
      <w:pPr>
        <w:jc w:val="center"/>
        <w:rPr>
          <w:b/>
          <w:bCs/>
        </w:rPr>
      </w:pPr>
    </w:p>
    <w:p w:rsidR="00084FB8" w:rsidRDefault="00084FB8">
      <w:pPr>
        <w:rPr>
          <w:b/>
          <w:bCs/>
        </w:rPr>
      </w:pPr>
    </w:p>
    <w:p w:rsidR="00084FB8" w:rsidRDefault="00084FB8">
      <w:pPr>
        <w:rPr>
          <w:b/>
          <w:bCs/>
        </w:rPr>
      </w:pPr>
    </w:p>
    <w:p w:rsidR="00084FB8" w:rsidRDefault="00084FB8">
      <w:pPr>
        <w:rPr>
          <w:b/>
          <w:bCs/>
        </w:rPr>
      </w:pPr>
    </w:p>
    <w:p w:rsidR="00084FB8" w:rsidRDefault="00084FB8">
      <w:pPr>
        <w:rPr>
          <w:b/>
          <w:bCs/>
        </w:rPr>
      </w:pPr>
      <w:r>
        <w:rPr>
          <w:b/>
          <w:bCs/>
        </w:rPr>
        <w:t>w sprawie wygaśnięcia mandatu radnej</w:t>
      </w:r>
    </w:p>
    <w:p w:rsidR="00084FB8" w:rsidRDefault="00084FB8">
      <w:pPr>
        <w:rPr>
          <w:b/>
          <w:bCs/>
        </w:rPr>
      </w:pPr>
    </w:p>
    <w:p w:rsidR="00084FB8" w:rsidRDefault="00084FB8">
      <w:pPr>
        <w:rPr>
          <w:b/>
          <w:bCs/>
        </w:rPr>
      </w:pPr>
    </w:p>
    <w:p w:rsidR="00084FB8" w:rsidRDefault="00084FB8">
      <w:pPr>
        <w:pStyle w:val="BodyText"/>
      </w:pPr>
      <w:r>
        <w:t>Na podstawie art. 190 ust. 1 pkt. 5 i ust. 2 ustawy z dnia 16 lipca 1998 r. - Ordynacja wyborcza do rad gmin, rad powiatów i sejmików województw (Dz. U. z 2003 r. Nr 159, poz. 1547 ze zm.) uchwala się, co następuje:</w:t>
      </w: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center"/>
        <w:rPr>
          <w:bCs/>
        </w:rPr>
      </w:pPr>
      <w:r>
        <w:rPr>
          <w:bCs/>
        </w:rPr>
        <w:t>§ 1</w:t>
      </w:r>
    </w:p>
    <w:p w:rsidR="00084FB8" w:rsidRDefault="00084FB8">
      <w:pPr>
        <w:jc w:val="center"/>
        <w:rPr>
          <w:bCs/>
        </w:rPr>
      </w:pPr>
    </w:p>
    <w:p w:rsidR="00084FB8" w:rsidRDefault="00084FB8">
      <w:pPr>
        <w:jc w:val="both"/>
        <w:rPr>
          <w:bCs/>
          <w:i/>
          <w:iCs/>
        </w:rPr>
      </w:pPr>
      <w:r>
        <w:rPr>
          <w:bCs/>
        </w:rPr>
        <w:t>Stwierdza się wygaśnięcie mandatu radnej rady gminy Lisków  Marii Jakubowskiej wybranej z listy nr  22  Komitetu Wyborczego Wyborców KWW Koźlątków</w:t>
      </w:r>
      <w:r>
        <w:rPr>
          <w:bCs/>
          <w:i/>
          <w:iCs/>
        </w:rPr>
        <w:t xml:space="preserve"> </w:t>
      </w:r>
    </w:p>
    <w:p w:rsidR="00084FB8" w:rsidRDefault="00084FB8">
      <w:pPr>
        <w:jc w:val="both"/>
        <w:rPr>
          <w:bCs/>
        </w:rPr>
      </w:pPr>
      <w:r>
        <w:rPr>
          <w:bCs/>
        </w:rPr>
        <w:t>W okręgu wyborczym nr  1  obejmującym sołectwa:</w:t>
      </w:r>
    </w:p>
    <w:p w:rsidR="00084FB8" w:rsidRDefault="00084FB8">
      <w:pPr>
        <w:jc w:val="both"/>
        <w:rPr>
          <w:bCs/>
          <w:i/>
          <w:iCs/>
        </w:rPr>
      </w:pPr>
      <w:r>
        <w:rPr>
          <w:bCs/>
          <w:i/>
          <w:iCs/>
        </w:rPr>
        <w:t>-  Koźlątków</w:t>
      </w:r>
    </w:p>
    <w:p w:rsidR="00084FB8" w:rsidRDefault="00084FB8">
      <w:pPr>
        <w:jc w:val="both"/>
        <w:rPr>
          <w:bCs/>
        </w:rPr>
      </w:pPr>
    </w:p>
    <w:p w:rsidR="00084FB8" w:rsidRDefault="00084FB8">
      <w:pPr>
        <w:jc w:val="both"/>
        <w:rPr>
          <w:bCs/>
        </w:rPr>
      </w:pPr>
    </w:p>
    <w:p w:rsidR="00084FB8" w:rsidRDefault="00084FB8">
      <w:pPr>
        <w:jc w:val="both"/>
        <w:rPr>
          <w:bCs/>
          <w:sz w:val="22"/>
        </w:rPr>
      </w:pPr>
    </w:p>
    <w:p w:rsidR="00084FB8" w:rsidRDefault="00084FB8">
      <w:pPr>
        <w:jc w:val="center"/>
        <w:rPr>
          <w:bCs/>
        </w:rPr>
      </w:pPr>
      <w:r>
        <w:rPr>
          <w:bCs/>
        </w:rPr>
        <w:t>§ 2</w:t>
      </w:r>
    </w:p>
    <w:p w:rsidR="00084FB8" w:rsidRDefault="00084FB8">
      <w:pPr>
        <w:jc w:val="center"/>
        <w:rPr>
          <w:bCs/>
        </w:rPr>
      </w:pPr>
    </w:p>
    <w:p w:rsidR="00084FB8" w:rsidRDefault="00084FB8">
      <w:pPr>
        <w:pStyle w:val="BodyText"/>
        <w:rPr>
          <w:bCs/>
        </w:rPr>
      </w:pPr>
    </w:p>
    <w:p w:rsidR="00084FB8" w:rsidRDefault="00084FB8">
      <w:pPr>
        <w:pStyle w:val="BodyText"/>
        <w:rPr>
          <w:bCs/>
        </w:rPr>
      </w:pPr>
      <w:r>
        <w:rPr>
          <w:bCs/>
        </w:rPr>
        <w:t>Uchwała wchodzi w życie z dniem podjęcia.</w:t>
      </w: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/>
    <w:p w:rsidR="00084FB8" w:rsidRDefault="00084FB8" w:rsidP="00C931DF">
      <w:pPr>
        <w:pStyle w:val="Heading1"/>
        <w:rPr>
          <w:sz w:val="28"/>
        </w:rPr>
      </w:pPr>
      <w:r>
        <w:rPr>
          <w:sz w:val="28"/>
        </w:rPr>
        <w:t>UZASADNIENIE</w:t>
      </w:r>
    </w:p>
    <w:p w:rsidR="00084FB8" w:rsidRDefault="00084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Uchwały Nr  XXVIII/191/2009</w:t>
      </w:r>
    </w:p>
    <w:p w:rsidR="00084FB8" w:rsidRDefault="00084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Lisków</w:t>
      </w:r>
    </w:p>
    <w:p w:rsidR="00084FB8" w:rsidRDefault="00084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26 czerwca 2009 r.</w:t>
      </w:r>
    </w:p>
    <w:p w:rsidR="00084FB8" w:rsidRDefault="00084FB8">
      <w:pPr>
        <w:jc w:val="both"/>
        <w:rPr>
          <w:sz w:val="28"/>
        </w:rPr>
      </w:pPr>
    </w:p>
    <w:p w:rsidR="00084FB8" w:rsidRDefault="00084FB8">
      <w:pPr>
        <w:jc w:val="both"/>
      </w:pPr>
    </w:p>
    <w:p w:rsidR="00084FB8" w:rsidRDefault="00084FB8">
      <w:pPr>
        <w:jc w:val="both"/>
      </w:pPr>
    </w:p>
    <w:p w:rsidR="00084FB8" w:rsidRDefault="00084FB8">
      <w:pPr>
        <w:pStyle w:val="BodyText"/>
        <w:spacing w:line="360" w:lineRule="auto"/>
        <w:ind w:firstLine="708"/>
      </w:pPr>
      <w:r>
        <w:t>Zgodnie z art. 190 ust. 1 pkt. 5 ustawy z dnia 16 lipca 1998 r. Ordynacja wyborcza do rad gmin, rad powiatów i sejmików województw (Dz. U. z 2003 r. Nr 159, poz. 1547 ze zm.), wygaśnięcie mandatu radnego następuje wskutek śmierci. Natomiast ust.2 cytowanego artykułu mówi, że wygaśnięcie mandatu radnego stwierdza rada gminy w drodze uchwały, najpóźniej 3 miesiące od wystąpienia przyczyny wygaśnięcia mandatu.</w:t>
      </w:r>
    </w:p>
    <w:p w:rsidR="00084FB8" w:rsidRDefault="00084FB8">
      <w:pPr>
        <w:pStyle w:val="BodyText"/>
        <w:spacing w:line="360" w:lineRule="auto"/>
        <w:ind w:firstLine="708"/>
      </w:pPr>
      <w:r>
        <w:t>W dniu 10 kwietnia 2009 r. nastąpił zgon a zatem wymogi ustawy zostały spełnione i podjęcie przedmiotowej uchwały jest zasadne.</w:t>
      </w:r>
    </w:p>
    <w:p w:rsidR="00084FB8" w:rsidRDefault="00084FB8">
      <w:pPr>
        <w:spacing w:line="360" w:lineRule="auto"/>
        <w:jc w:val="both"/>
      </w:pPr>
    </w:p>
    <w:sectPr w:rsidR="00084FB8" w:rsidSect="00976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B8" w:rsidRDefault="00084FB8" w:rsidP="0097636E">
      <w:r>
        <w:separator/>
      </w:r>
    </w:p>
  </w:endnote>
  <w:endnote w:type="continuationSeparator" w:id="0">
    <w:p w:rsidR="00084FB8" w:rsidRDefault="00084FB8" w:rsidP="0097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  <w:p w:rsidR="00084FB8" w:rsidRDefault="00084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B8" w:rsidRDefault="00084FB8" w:rsidP="0097636E">
      <w:r>
        <w:separator/>
      </w:r>
    </w:p>
  </w:footnote>
  <w:footnote w:type="continuationSeparator" w:id="0">
    <w:p w:rsidR="00084FB8" w:rsidRDefault="00084FB8" w:rsidP="0097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8" w:rsidRDefault="00084F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44"/>
    <w:rsid w:val="00084FB8"/>
    <w:rsid w:val="00153A8D"/>
    <w:rsid w:val="00155DED"/>
    <w:rsid w:val="00195A88"/>
    <w:rsid w:val="00280EBB"/>
    <w:rsid w:val="00441B65"/>
    <w:rsid w:val="004F4EC6"/>
    <w:rsid w:val="0091564B"/>
    <w:rsid w:val="0097636E"/>
    <w:rsid w:val="00A90844"/>
    <w:rsid w:val="00BE2D00"/>
    <w:rsid w:val="00C931DF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A8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153A8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A7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76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3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76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36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Marcin Kozłowski</cp:lastModifiedBy>
  <cp:revision>3</cp:revision>
  <cp:lastPrinted>2009-07-02T06:51:00Z</cp:lastPrinted>
  <dcterms:created xsi:type="dcterms:W3CDTF">2009-09-25T08:29:00Z</dcterms:created>
  <dcterms:modified xsi:type="dcterms:W3CDTF">2009-09-25T08:58:00Z</dcterms:modified>
</cp:coreProperties>
</file>