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</w:rPr>
        <w:t>Na dzień 19 czerwca 2023 r.</w:t>
      </w:r>
      <w:r>
        <w:rPr/>
        <w:t xml:space="preserve"> </w:t>
      </w:r>
      <w:r>
        <w:rPr>
          <w:b/>
          <w:bCs/>
        </w:rPr>
        <w:t>o godz. 9</w:t>
      </w:r>
      <w:bookmarkStart w:id="0" w:name="_GoBack"/>
      <w:bookmarkEnd w:id="0"/>
      <w:r>
        <w:rPr>
          <w:b/>
          <w:bCs/>
        </w:rPr>
        <w:t>.00</w:t>
      </w:r>
      <w:r>
        <w:rPr/>
        <w:t xml:space="preserve"> w Gminnym Ośrodku Kultury w Liskowie została zwołana sesja Rady Gminy Lisków. Podczas sesji zostanie przedstawiony Raport o stanie Gminy Lisków.</w:t>
      </w:r>
    </w:p>
    <w:p>
      <w:pPr>
        <w:pStyle w:val="Normal"/>
        <w:jc w:val="both"/>
        <w:rPr/>
      </w:pPr>
      <w:r>
        <w:rPr/>
        <w:t xml:space="preserve">Mieszkańcy będą mieli możliwość zapoznania się z jego treścią </w:t>
      </w:r>
      <w:r>
        <w:rPr>
          <w:b/>
          <w:bCs/>
        </w:rPr>
        <w:t>od dnia</w:t>
      </w:r>
      <w:r>
        <w:rPr/>
        <w:t xml:space="preserve"> </w:t>
      </w:r>
      <w:r>
        <w:rPr>
          <w:b/>
          <w:bCs/>
        </w:rPr>
        <w:t>5 czerwca 2023 r.</w:t>
      </w:r>
      <w:r>
        <w:rPr/>
        <w:t xml:space="preserve"> w biurze Rady Gminy w Urzędzie Gminy w Liskowie. Raport został również opublikowany w Biuletynie Informacji Publicznej w zakładce Informacje publiczne/„Raport o stanie Gminy”.</w:t>
      </w:r>
    </w:p>
    <w:p>
      <w:pPr>
        <w:pStyle w:val="Normal"/>
        <w:jc w:val="both"/>
        <w:rPr/>
      </w:pPr>
      <w:r>
        <w:rPr/>
        <w:t xml:space="preserve">Podczas sesji Rady Gminy, nad raportem o stanie Gminy zostanie przeprowadzona debata, w której będą mogli wziąć udział mieszkańcy Gminy Lisków. Mieszkaniec, który chciałby zabrać głos w debacie, składa do Przewodniczącego Rady Gminy </w:t>
      </w:r>
      <w:r>
        <w:rPr>
          <w:b/>
          <w:bCs/>
        </w:rPr>
        <w:t>pisemne zgłoszenie</w:t>
      </w:r>
      <w:r>
        <w:rPr/>
        <w:t xml:space="preserve">, poparte podpisami </w:t>
      </w:r>
      <w:r>
        <w:rPr>
          <w:b/>
          <w:bCs/>
        </w:rPr>
        <w:t xml:space="preserve">co najmniej 20 osób </w:t>
      </w:r>
      <w:r>
        <w:rPr>
          <w:i/>
          <w:iCs/>
        </w:rPr>
        <w:t>(druk zgłoszenia dostępny będzie w biurze rady w Urzędzie Gminy w Liskowie oraz opublikowany w Biuletynie Informacji Publicznej).</w:t>
      </w:r>
    </w:p>
    <w:p>
      <w:pPr>
        <w:pStyle w:val="Normal"/>
        <w:jc w:val="both"/>
        <w:rPr/>
      </w:pPr>
      <w:r>
        <w:rPr/>
        <w:t xml:space="preserve">Zgłoszenie chęci zabrania głosu podczas debaty nad raportem o stanie gminy, mieszkaniec powinien złożyć najpóźniej w dniu poprzedzającym dzień, na który zwołana została sesja tj. </w:t>
      </w:r>
      <w:r>
        <w:rPr>
          <w:b/>
          <w:bCs/>
        </w:rPr>
        <w:t>do dnia 18 czerwca 2023 r</w:t>
      </w:r>
      <w:r>
        <w:rPr/>
        <w:t>. Mieszkańcy zostaną dopuszczeni do głosu według kolejności otrzymania przez Przewodniczącego Rady zgłoszenia.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LibreOffice/5.2.2.2$Windows_x86 LibreOffice_project/8f96e87c890bf8fa77463cd4b640a2312823f3ad</Application>
  <Pages>1</Pages>
  <Words>171</Words>
  <Characters>1015</Characters>
  <CharactersWithSpaces>1182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2023-06-06T09:18:00Z</dcterms:created>
  <dc:creator>sekretarz</dc:creator>
  <dc:description/>
  <dc:language>pl-PL</dc:language>
  <cp:lastModifiedBy>sekretarz</cp:lastModifiedBy>
  <dcterms:modified xsi:type="dcterms:W3CDTF">2023-06-06T09:20:00Z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