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D595" w14:textId="77777777" w:rsidR="00D708D3" w:rsidRPr="00D708D3" w:rsidRDefault="00D708D3" w:rsidP="00D708D3">
      <w:pPr>
        <w:spacing w:after="0" w:line="259" w:lineRule="auto"/>
        <w:ind w:left="0" w:right="52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D708D3">
        <w:rPr>
          <w:rFonts w:ascii="Times New Roman" w:hAnsi="Times New Roman" w:cs="Times New Roman"/>
          <w:b/>
          <w:i/>
          <w:sz w:val="24"/>
          <w:szCs w:val="24"/>
        </w:rPr>
        <w:t>Załącznik nr 3 do Zapytania</w:t>
      </w:r>
    </w:p>
    <w:p w14:paraId="3F927EDC" w14:textId="77777777" w:rsidR="00D708D3" w:rsidRDefault="00D708D3">
      <w:pPr>
        <w:spacing w:after="0" w:line="259" w:lineRule="auto"/>
        <w:ind w:left="0" w:right="5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98D91" w14:textId="77777777" w:rsidR="001E5565" w:rsidRPr="009174EA" w:rsidRDefault="008D2DD3">
      <w:pPr>
        <w:spacing w:after="0" w:line="259" w:lineRule="auto"/>
        <w:ind w:left="0" w:right="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9174EA" w:rsidRPr="009174EA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5958F719" w14:textId="77777777" w:rsidR="001E5565" w:rsidRPr="009174EA" w:rsidRDefault="008D2DD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C6B00" w14:textId="77777777" w:rsidR="001E5565" w:rsidRPr="009174EA" w:rsidRDefault="008D2DD3">
      <w:pPr>
        <w:spacing w:after="10"/>
        <w:ind w:left="-1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z</w:t>
      </w:r>
      <w:r w:rsidR="009174EA" w:rsidRPr="009174EA">
        <w:rPr>
          <w:rFonts w:ascii="Times New Roman" w:hAnsi="Times New Roman" w:cs="Times New Roman"/>
          <w:sz w:val="24"/>
          <w:szCs w:val="24"/>
        </w:rPr>
        <w:t>awarta w dniu ………………………………… 2024 r. w Liskowie</w:t>
      </w:r>
      <w:r w:rsidRPr="009174EA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14:paraId="0871AE94" w14:textId="77777777" w:rsidR="009174EA" w:rsidRPr="009174EA" w:rsidRDefault="009174EA">
      <w:pPr>
        <w:spacing w:after="7"/>
        <w:ind w:left="-1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Gminą Lisków, z siedzibą 62 – 850 Lisków, ul. ks. W. Blizińskiego 56, NIP: </w:t>
      </w:r>
      <w:r>
        <w:rPr>
          <w:rFonts w:ascii="Times New Roman" w:hAnsi="Times New Roman" w:cs="Times New Roman"/>
          <w:sz w:val="24"/>
          <w:szCs w:val="24"/>
        </w:rPr>
        <w:t>968</w:t>
      </w:r>
      <w:r w:rsidR="00096D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085</w:t>
      </w:r>
      <w:r w:rsidR="00096DBA">
        <w:rPr>
          <w:rFonts w:ascii="Times New Roman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>74 99, REGON: 250855452</w:t>
      </w:r>
      <w:r w:rsidR="008D2DD3" w:rsidRPr="009174EA">
        <w:rPr>
          <w:rFonts w:ascii="Times New Roman" w:hAnsi="Times New Roman" w:cs="Times New Roman"/>
          <w:sz w:val="24"/>
          <w:szCs w:val="24"/>
        </w:rPr>
        <w:t xml:space="preserve"> zwaną dalej </w:t>
      </w:r>
      <w:r w:rsidR="008D2DD3" w:rsidRPr="009174EA">
        <w:rPr>
          <w:rFonts w:ascii="Times New Roman" w:hAnsi="Times New Roman" w:cs="Times New Roman"/>
          <w:b/>
          <w:sz w:val="24"/>
          <w:szCs w:val="24"/>
        </w:rPr>
        <w:t>„Zamawiającym”,</w:t>
      </w:r>
      <w:r w:rsidR="008D2DD3" w:rsidRPr="00917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31380" w14:textId="77777777" w:rsidR="001E5565" w:rsidRPr="009174EA" w:rsidRDefault="008D2DD3">
      <w:pPr>
        <w:spacing w:after="7"/>
        <w:ind w:left="-1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reprezentowaną  przez</w:t>
      </w:r>
      <w:r w:rsidR="009174EA" w:rsidRPr="009174EA">
        <w:rPr>
          <w:rFonts w:ascii="Times New Roman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: </w:t>
      </w:r>
      <w:r w:rsidR="009174EA" w:rsidRPr="009174EA">
        <w:rPr>
          <w:rFonts w:ascii="Times New Roman" w:hAnsi="Times New Roman" w:cs="Times New Roman"/>
          <w:b/>
          <w:sz w:val="24"/>
          <w:szCs w:val="24"/>
        </w:rPr>
        <w:t>Marię Krawiec</w:t>
      </w:r>
      <w:r w:rsidRPr="009174EA">
        <w:rPr>
          <w:rFonts w:ascii="Times New Roman" w:hAnsi="Times New Roman" w:cs="Times New Roman"/>
          <w:b/>
          <w:sz w:val="24"/>
          <w:szCs w:val="24"/>
        </w:rPr>
        <w:t xml:space="preserve"> – Wójta Gminy </w:t>
      </w:r>
      <w:r w:rsidR="009174EA" w:rsidRPr="009174EA">
        <w:rPr>
          <w:rFonts w:ascii="Times New Roman" w:hAnsi="Times New Roman" w:cs="Times New Roman"/>
          <w:b/>
          <w:sz w:val="24"/>
          <w:szCs w:val="24"/>
        </w:rPr>
        <w:t>Lisków</w:t>
      </w:r>
    </w:p>
    <w:p w14:paraId="044FBDAA" w14:textId="77777777" w:rsidR="009174EA" w:rsidRPr="009174EA" w:rsidRDefault="008D2DD3">
      <w:pPr>
        <w:spacing w:after="23"/>
        <w:ind w:left="9" w:right="4066" w:hanging="1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9174EA">
        <w:rPr>
          <w:rFonts w:ascii="Times New Roman" w:hAnsi="Times New Roman" w:cs="Times New Roman"/>
          <w:b/>
          <w:sz w:val="24"/>
          <w:szCs w:val="24"/>
        </w:rPr>
        <w:t>Skarb</w:t>
      </w:r>
      <w:r w:rsidR="009174EA" w:rsidRPr="009174EA">
        <w:rPr>
          <w:rFonts w:ascii="Times New Roman" w:hAnsi="Times New Roman" w:cs="Times New Roman"/>
          <w:b/>
          <w:sz w:val="24"/>
          <w:szCs w:val="24"/>
        </w:rPr>
        <w:t>nika Gminy – Anety Frydzińskiej</w:t>
      </w:r>
    </w:p>
    <w:p w14:paraId="022BE406" w14:textId="77777777" w:rsidR="001E5565" w:rsidRPr="009174EA" w:rsidRDefault="008D2DD3" w:rsidP="00D708D3">
      <w:pPr>
        <w:spacing w:after="23"/>
        <w:ind w:left="9" w:right="4066" w:hanging="1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   a  </w:t>
      </w:r>
    </w:p>
    <w:p w14:paraId="68D775AC" w14:textId="77777777" w:rsidR="001E5565" w:rsidRPr="009174EA" w:rsidRDefault="008D2DD3">
      <w:pPr>
        <w:spacing w:after="23"/>
        <w:ind w:left="9" w:right="23" w:hanging="1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  reprezentowanym przez:....................................... zwany dalej w tekście </w:t>
      </w:r>
      <w:r w:rsidRPr="009174EA">
        <w:rPr>
          <w:rFonts w:ascii="Times New Roman" w:hAnsi="Times New Roman" w:cs="Times New Roman"/>
          <w:b/>
          <w:sz w:val="24"/>
          <w:szCs w:val="24"/>
        </w:rPr>
        <w:t>„Wykonawcą”,</w:t>
      </w:r>
      <w:r w:rsidRPr="009174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A29DE" w14:textId="77777777" w:rsidR="001E5565" w:rsidRPr="009174EA" w:rsidRDefault="008D2DD3">
      <w:pPr>
        <w:spacing w:after="0" w:line="259" w:lineRule="auto"/>
        <w:ind w:left="298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B50715" w14:textId="77777777" w:rsidR="001E5565" w:rsidRPr="009174EA" w:rsidRDefault="008D2DD3">
      <w:pPr>
        <w:spacing w:after="231"/>
        <w:ind w:left="-1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Na podstawie art. 2 ust. 1 pkt 1 ustawy z dnia 11 września 2019 r. Prawo zamówień publicznych (t.j. Dz. U.  z 2022 r. poz. 1710 z późn. zm.) w wyniku przeprowadzonego zapytania ofertowego Nr 2710.7.2023 z dnia 28.03.2023 r. została zawarta umowa następującej treści:</w:t>
      </w:r>
      <w:r w:rsidRPr="0091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D9DE0" w14:textId="77777777" w:rsidR="001E5565" w:rsidRPr="009174EA" w:rsidRDefault="008D2DD3">
      <w:pPr>
        <w:spacing w:after="42" w:line="259" w:lineRule="auto"/>
        <w:ind w:left="33" w:right="6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14:paraId="31FE6DC5" w14:textId="77777777" w:rsidR="001E5565" w:rsidRPr="009174EA" w:rsidRDefault="008D2DD3">
      <w:pPr>
        <w:numPr>
          <w:ilvl w:val="0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Przedmiotem umowy jest opracowanie </w:t>
      </w:r>
      <w:r w:rsidRPr="009174EA">
        <w:rPr>
          <w:rFonts w:ascii="Times New Roman" w:hAnsi="Times New Roman" w:cs="Times New Roman"/>
          <w:b/>
          <w:sz w:val="24"/>
          <w:szCs w:val="24"/>
        </w:rPr>
        <w:t>„Programu Ochr</w:t>
      </w:r>
      <w:r w:rsidR="009174EA">
        <w:rPr>
          <w:rFonts w:ascii="Times New Roman" w:hAnsi="Times New Roman" w:cs="Times New Roman"/>
          <w:b/>
          <w:sz w:val="24"/>
          <w:szCs w:val="24"/>
        </w:rPr>
        <w:t>ony Środowiska dl</w:t>
      </w:r>
      <w:r w:rsidR="004D66B6">
        <w:rPr>
          <w:rFonts w:ascii="Times New Roman" w:hAnsi="Times New Roman" w:cs="Times New Roman"/>
          <w:b/>
          <w:sz w:val="24"/>
          <w:szCs w:val="24"/>
        </w:rPr>
        <w:t>a Gminy Lisków na lata 2024-2028</w:t>
      </w:r>
      <w:r w:rsidR="009174EA">
        <w:rPr>
          <w:rFonts w:ascii="Times New Roman" w:hAnsi="Times New Roman" w:cs="Times New Roman"/>
          <w:b/>
          <w:sz w:val="24"/>
          <w:szCs w:val="24"/>
        </w:rPr>
        <w:t xml:space="preserve"> z perspektywą do roku 2030,</w:t>
      </w:r>
      <w:r w:rsidR="009174EA">
        <w:rPr>
          <w:rFonts w:ascii="Times New Roman" w:hAnsi="Times New Roman" w:cs="Times New Roman"/>
          <w:sz w:val="24"/>
          <w:szCs w:val="24"/>
        </w:rPr>
        <w:t xml:space="preserve"> prognozy oddziaływania na środowisko oraz przeprowadzenie</w:t>
      </w:r>
      <w:r w:rsidRPr="009174EA">
        <w:rPr>
          <w:rFonts w:ascii="Times New Roman" w:hAnsi="Times New Roman" w:cs="Times New Roman"/>
          <w:sz w:val="24"/>
          <w:szCs w:val="24"/>
        </w:rPr>
        <w:t xml:space="preserve"> strategicznej oceny oddziaływania na środowisko</w:t>
      </w:r>
      <w:r w:rsidR="00096DBA">
        <w:rPr>
          <w:rFonts w:ascii="Times New Roman" w:hAnsi="Times New Roman" w:cs="Times New Roman"/>
          <w:sz w:val="24"/>
          <w:szCs w:val="24"/>
        </w:rPr>
        <w:t xml:space="preserve"> ( jeśli będzie wymagana )</w:t>
      </w:r>
      <w:r w:rsidRPr="009174EA">
        <w:rPr>
          <w:rFonts w:ascii="Times New Roman" w:hAnsi="Times New Roman" w:cs="Times New Roman"/>
          <w:sz w:val="24"/>
          <w:szCs w:val="24"/>
        </w:rPr>
        <w:t xml:space="preserve"> oraz uzyskaniem wymaganych prawem opinii.  </w:t>
      </w:r>
    </w:p>
    <w:p w14:paraId="08C5FEC7" w14:textId="77777777" w:rsidR="001E5565" w:rsidRPr="009174EA" w:rsidRDefault="008D2DD3">
      <w:pPr>
        <w:numPr>
          <w:ilvl w:val="0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Zakres przedmiotu umowy, o którym mowa w ust. 1 obejmuje:  </w:t>
      </w:r>
    </w:p>
    <w:p w14:paraId="2ECBD476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opracowanie projektu Programu Ochrony Śro</w:t>
      </w:r>
      <w:r w:rsidR="00096DBA">
        <w:rPr>
          <w:rFonts w:ascii="Times New Roman" w:hAnsi="Times New Roman" w:cs="Times New Roman"/>
          <w:sz w:val="24"/>
          <w:szCs w:val="24"/>
        </w:rPr>
        <w:t>dowiska dl</w:t>
      </w:r>
      <w:r w:rsidR="00865906">
        <w:rPr>
          <w:rFonts w:ascii="Times New Roman" w:hAnsi="Times New Roman" w:cs="Times New Roman"/>
          <w:sz w:val="24"/>
          <w:szCs w:val="24"/>
        </w:rPr>
        <w:t>a Gminy Lisków na lata 2024-2028</w:t>
      </w:r>
      <w:r w:rsidR="00096DBA">
        <w:rPr>
          <w:rFonts w:ascii="Times New Roman" w:hAnsi="Times New Roman" w:cs="Times New Roman"/>
          <w:sz w:val="24"/>
          <w:szCs w:val="24"/>
        </w:rPr>
        <w:t xml:space="preserve">  z perspektywą do roku 2030</w:t>
      </w:r>
      <w:r w:rsidRPr="009174EA">
        <w:rPr>
          <w:rFonts w:ascii="Times New Roman" w:hAnsi="Times New Roman" w:cs="Times New Roman"/>
          <w:sz w:val="24"/>
          <w:szCs w:val="24"/>
        </w:rPr>
        <w:t>” (w tym m.in. do zebrania danych niezbędnych do sporządzenia projektu), zgodnie z art.17 ust.1 ustawy z dnia 27 kwietnia 2001 r. Prawo Ochrony Środowiska  (t.j .Dz. U. z 2021 r. poz. 1973 z późn. zm.), który uwzględniać będzie „</w:t>
      </w:r>
      <w:r w:rsidRPr="009174EA">
        <w:rPr>
          <w:rFonts w:ascii="Times New Roman" w:hAnsi="Times New Roman" w:cs="Times New Roman"/>
          <w:i/>
          <w:sz w:val="24"/>
          <w:szCs w:val="24"/>
        </w:rPr>
        <w:t>Wytyczne do opracowania programów ochrony środowiska</w:t>
      </w:r>
      <w:r w:rsidRPr="009174EA">
        <w:rPr>
          <w:rFonts w:ascii="Times New Roman" w:hAnsi="Times New Roman" w:cs="Times New Roman"/>
          <w:sz w:val="24"/>
          <w:szCs w:val="24"/>
        </w:rPr>
        <w:t xml:space="preserve">” zamieszczone na stronie Ministerstwa Środowiska,  w szczególności powinien uwzględniać wytyczne sektorowych dokumentów programowych współgrających z polityką ekologiczną państwa oraz regionalne dokumenty planistyczne.  </w:t>
      </w:r>
    </w:p>
    <w:p w14:paraId="5CA2873C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wykonanie prognozy oddziaływania programu ochrony środowiska po uzgodnieniu z właściwymi organami jej szczegółowego zakresu.  </w:t>
      </w:r>
    </w:p>
    <w:p w14:paraId="622AF6DD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przeprowadzenie strategicznej oceny oddziaływania na środowisko Programu ochr</w:t>
      </w:r>
      <w:r w:rsidR="00096DBA">
        <w:rPr>
          <w:rFonts w:ascii="Times New Roman" w:hAnsi="Times New Roman" w:cs="Times New Roman"/>
          <w:sz w:val="24"/>
          <w:szCs w:val="24"/>
        </w:rPr>
        <w:t>ony środowiska dl</w:t>
      </w:r>
      <w:r w:rsidR="00865906">
        <w:rPr>
          <w:rFonts w:ascii="Times New Roman" w:hAnsi="Times New Roman" w:cs="Times New Roman"/>
          <w:sz w:val="24"/>
          <w:szCs w:val="24"/>
        </w:rPr>
        <w:t>a Gminy Lisków na lata 2024-2028</w:t>
      </w:r>
      <w:r w:rsidR="00096DBA">
        <w:rPr>
          <w:rFonts w:ascii="Times New Roman" w:hAnsi="Times New Roman" w:cs="Times New Roman"/>
          <w:sz w:val="24"/>
          <w:szCs w:val="24"/>
        </w:rPr>
        <w:t xml:space="preserve"> z perspektywą do roku 2030</w:t>
      </w:r>
      <w:r w:rsidRPr="009174EA">
        <w:rPr>
          <w:rFonts w:ascii="Times New Roman" w:hAnsi="Times New Roman" w:cs="Times New Roman"/>
          <w:sz w:val="24"/>
          <w:szCs w:val="24"/>
        </w:rPr>
        <w:t xml:space="preserve"> oraz przeprowadzenie oceny zgodnie z obowiązującymi przepisami, lub uzyskanie zgody Regionalnego Dyrektor</w:t>
      </w:r>
      <w:r w:rsidR="00096DBA">
        <w:rPr>
          <w:rFonts w:ascii="Times New Roman" w:hAnsi="Times New Roman" w:cs="Times New Roman"/>
          <w:sz w:val="24"/>
          <w:szCs w:val="24"/>
        </w:rPr>
        <w:t>a Ochrony Środowiska w Poznaniu</w:t>
      </w:r>
      <w:r w:rsidRPr="009174EA">
        <w:rPr>
          <w:rFonts w:ascii="Times New Roman" w:hAnsi="Times New Roman" w:cs="Times New Roman"/>
          <w:sz w:val="24"/>
          <w:szCs w:val="24"/>
        </w:rPr>
        <w:t xml:space="preserve"> i Państwowego Wojewódzkiego Inspektora Sanitarnego na odstąpienie od przeprowadzania przedmiotowej oceny,  </w:t>
      </w:r>
    </w:p>
    <w:p w14:paraId="254D75F8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przeprowadzenie procedury udziału społeczeństwa, na zasadach i w trybie określonych w ustawie z dnia 3 października 2008 r. o udostępnianiu informacji o środowisku i jego ochronie, udziale społeczeństwa w ochronie środowiska oraz o ocenach oddziaływania na środowisko (t.j. Dz. U. z 2022 r. poz. 1029, 1260, 1261, 1783, 1846, 2185, 2687) w postępowaniu, którego przedmiotem jest sporządzenie programu ochrony środowiska oraz sporządzenie podsumowania z w/w procedury.,  </w:t>
      </w:r>
    </w:p>
    <w:p w14:paraId="27B38456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uzyskanie pozytywnej op</w:t>
      </w:r>
      <w:r w:rsidR="00096DBA">
        <w:rPr>
          <w:rFonts w:ascii="Times New Roman" w:hAnsi="Times New Roman" w:cs="Times New Roman"/>
          <w:sz w:val="24"/>
          <w:szCs w:val="24"/>
        </w:rPr>
        <w:t>inii Zarządu Powiatu Kaliskiego</w:t>
      </w:r>
      <w:r w:rsidRPr="009174EA">
        <w:rPr>
          <w:rFonts w:ascii="Times New Roman" w:hAnsi="Times New Roman" w:cs="Times New Roman"/>
          <w:sz w:val="24"/>
          <w:szCs w:val="24"/>
        </w:rPr>
        <w:t xml:space="preserve"> dotyczącej projektu „Programu ochr</w:t>
      </w:r>
      <w:r w:rsidR="00096DBA">
        <w:rPr>
          <w:rFonts w:ascii="Times New Roman" w:hAnsi="Times New Roman" w:cs="Times New Roman"/>
          <w:sz w:val="24"/>
          <w:szCs w:val="24"/>
        </w:rPr>
        <w:t>ony środowiska dl</w:t>
      </w:r>
      <w:r w:rsidR="00865906">
        <w:rPr>
          <w:rFonts w:ascii="Times New Roman" w:hAnsi="Times New Roman" w:cs="Times New Roman"/>
          <w:sz w:val="24"/>
          <w:szCs w:val="24"/>
        </w:rPr>
        <w:t>a Gminy Lisków na lata 2024-2028</w:t>
      </w:r>
      <w:r w:rsidR="00096DBA">
        <w:rPr>
          <w:rFonts w:ascii="Times New Roman" w:hAnsi="Times New Roman" w:cs="Times New Roman"/>
          <w:sz w:val="24"/>
          <w:szCs w:val="24"/>
        </w:rPr>
        <w:t xml:space="preserve"> z perspektywą do roku 2030</w:t>
      </w:r>
      <w:r w:rsidRPr="009174EA">
        <w:rPr>
          <w:rFonts w:ascii="Times New Roman" w:hAnsi="Times New Roman" w:cs="Times New Roman"/>
          <w:sz w:val="24"/>
          <w:szCs w:val="24"/>
        </w:rPr>
        <w:t xml:space="preserve">”,  </w:t>
      </w:r>
    </w:p>
    <w:p w14:paraId="2CE89788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lastRenderedPageBreak/>
        <w:t>dokonanie analizy wnoszonych do opracowania wniosków i uwag w czasie wyłożenia projektu „Programu ochr</w:t>
      </w:r>
      <w:r w:rsidR="00096DBA">
        <w:rPr>
          <w:rFonts w:ascii="Times New Roman" w:hAnsi="Times New Roman" w:cs="Times New Roman"/>
          <w:sz w:val="24"/>
          <w:szCs w:val="24"/>
        </w:rPr>
        <w:t>ony środowiska dl</w:t>
      </w:r>
      <w:r w:rsidR="00865906">
        <w:rPr>
          <w:rFonts w:ascii="Times New Roman" w:hAnsi="Times New Roman" w:cs="Times New Roman"/>
          <w:sz w:val="24"/>
          <w:szCs w:val="24"/>
        </w:rPr>
        <w:t>a Gminy Lisków na lata 2024-2028</w:t>
      </w:r>
      <w:r w:rsidR="00096DBA">
        <w:rPr>
          <w:rFonts w:ascii="Times New Roman" w:hAnsi="Times New Roman" w:cs="Times New Roman"/>
          <w:sz w:val="24"/>
          <w:szCs w:val="24"/>
        </w:rPr>
        <w:t xml:space="preserve"> z perspektywą do roku 2030</w:t>
      </w:r>
      <w:r w:rsidRPr="009174EA">
        <w:rPr>
          <w:rFonts w:ascii="Times New Roman" w:hAnsi="Times New Roman" w:cs="Times New Roman"/>
          <w:sz w:val="24"/>
          <w:szCs w:val="24"/>
        </w:rPr>
        <w:t xml:space="preserve">” do publicznego wglądu,  </w:t>
      </w:r>
    </w:p>
    <w:p w14:paraId="720A1066" w14:textId="77777777" w:rsidR="001E5565" w:rsidRPr="009174EA" w:rsidRDefault="008D2DD3">
      <w:pPr>
        <w:numPr>
          <w:ilvl w:val="1"/>
          <w:numId w:val="1"/>
        </w:numPr>
        <w:spacing w:after="10"/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każdorazowe uzgadnianie z Zamawiającym dokumentacji przekazywanych do innych organów,  </w:t>
      </w:r>
    </w:p>
    <w:p w14:paraId="07240AA6" w14:textId="77777777" w:rsidR="001E5565" w:rsidRPr="009174EA" w:rsidRDefault="008D2DD3">
      <w:pPr>
        <w:spacing w:after="0" w:line="259" w:lineRule="auto"/>
        <w:ind w:left="8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943DF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dostarczenie wykonanych opracowań Zamawiającemu w 4 egz. papierowych oraz elektronicznych (wersja PDF oraz wersja edytowalna WORD), po przyjęciu „Programu ochr</w:t>
      </w:r>
      <w:r w:rsidR="00096DBA">
        <w:rPr>
          <w:rFonts w:ascii="Times New Roman" w:hAnsi="Times New Roman" w:cs="Times New Roman"/>
          <w:sz w:val="24"/>
          <w:szCs w:val="24"/>
        </w:rPr>
        <w:t>ony środowiska dla Gminy Lisków na lata 2024-2027 z perspektywą do roku 2030” przez Radę Gminy Lisków</w:t>
      </w:r>
      <w:r w:rsidRPr="009174EA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A6D7304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przedstawienie opracowanych ww. dokumentów w formie prezentacji  na spotkaniu Komis</w:t>
      </w:r>
      <w:r w:rsidR="00096DBA">
        <w:rPr>
          <w:rFonts w:ascii="Times New Roman" w:hAnsi="Times New Roman" w:cs="Times New Roman"/>
          <w:sz w:val="24"/>
          <w:szCs w:val="24"/>
        </w:rPr>
        <w:t>ji oraz Sesji Rady Gminy Lisków</w:t>
      </w:r>
      <w:r w:rsidRPr="009174EA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3E2325A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 ramach realizacji zamówienia do Wykonawcy należy przygotowanie wszelkich dokumentów,  w tym również wymaganych wniosków i pism do poszczególnych organów.  </w:t>
      </w:r>
    </w:p>
    <w:p w14:paraId="67B26EA0" w14:textId="77777777" w:rsidR="001E5565" w:rsidRPr="009174EA" w:rsidRDefault="008D2DD3">
      <w:pPr>
        <w:numPr>
          <w:ilvl w:val="0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Zadanie zostanie zrealizowane zgodnie z opisem przedmiotu zamówienia, określonym w zapytaniu ofertowym oraz ofertą Wykonawcy, stanowiącymi załączniki do umowy.  </w:t>
      </w:r>
    </w:p>
    <w:p w14:paraId="434AD85A" w14:textId="77777777" w:rsidR="001E5565" w:rsidRPr="009174EA" w:rsidRDefault="008D2DD3">
      <w:pPr>
        <w:numPr>
          <w:ilvl w:val="0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zobowiązany jest do:  </w:t>
      </w:r>
    </w:p>
    <w:p w14:paraId="295AC193" w14:textId="77777777" w:rsidR="001E5565" w:rsidRPr="009174EA" w:rsidRDefault="008D2DD3">
      <w:pPr>
        <w:numPr>
          <w:ilvl w:val="1"/>
          <w:numId w:val="1"/>
        </w:numPr>
        <w:spacing w:after="50" w:line="259" w:lineRule="auto"/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wykonania umowy z zapewnieniem wymaganego poziomu technicznego oraz wysokiej jakości,  </w:t>
      </w:r>
    </w:p>
    <w:p w14:paraId="19C0E5D1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zapewnienia wysokiego poziomu fachowości i kwalifikacji przy realizacji umowy,  </w:t>
      </w:r>
    </w:p>
    <w:p w14:paraId="183D4C5C" w14:textId="77777777" w:rsidR="001E5565" w:rsidRPr="009174EA" w:rsidRDefault="008D2DD3">
      <w:pPr>
        <w:numPr>
          <w:ilvl w:val="1"/>
          <w:numId w:val="1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wykonania umowy zgodnie ze zleceniem Zamawiającego oraz obowiązującymi w tym zakresie przepisami prawa,  </w:t>
      </w:r>
    </w:p>
    <w:p w14:paraId="02A71934" w14:textId="77777777" w:rsidR="001E5565" w:rsidRPr="009174EA" w:rsidRDefault="008D2DD3">
      <w:pPr>
        <w:numPr>
          <w:ilvl w:val="1"/>
          <w:numId w:val="1"/>
        </w:numPr>
        <w:spacing w:after="10"/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zachowania poufności danych związanych z realizowaną umową.  </w:t>
      </w:r>
    </w:p>
    <w:p w14:paraId="5F7E80B5" w14:textId="77777777" w:rsidR="001E5565" w:rsidRPr="009174EA" w:rsidRDefault="008D2DD3">
      <w:pPr>
        <w:spacing w:after="0" w:line="259" w:lineRule="auto"/>
        <w:ind w:left="11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07" w:type="dxa"/>
        <w:tblInd w:w="-22" w:type="dxa"/>
        <w:tblLook w:val="04A0" w:firstRow="1" w:lastRow="0" w:firstColumn="1" w:lastColumn="0" w:noHBand="0" w:noVBand="1"/>
      </w:tblPr>
      <w:tblGrid>
        <w:gridCol w:w="9707"/>
      </w:tblGrid>
      <w:tr w:rsidR="001E5565" w:rsidRPr="009174EA" w14:paraId="49A7BFE8" w14:textId="77777777">
        <w:trPr>
          <w:trHeight w:val="266"/>
        </w:trPr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C8F07" w14:textId="77777777" w:rsidR="001E5565" w:rsidRPr="009174EA" w:rsidRDefault="008D2DD3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2. </w:t>
            </w:r>
          </w:p>
        </w:tc>
      </w:tr>
    </w:tbl>
    <w:p w14:paraId="437A023F" w14:textId="77777777" w:rsidR="001E5565" w:rsidRPr="00865906" w:rsidRDefault="00865906" w:rsidP="00865906">
      <w:pPr>
        <w:spacing w:after="0" w:line="259" w:lineRule="auto"/>
        <w:ind w:left="118" w:firstLine="0"/>
        <w:rPr>
          <w:rFonts w:ascii="Times New Roman" w:hAnsi="Times New Roman" w:cs="Times New Roman"/>
          <w:sz w:val="24"/>
          <w:szCs w:val="24"/>
        </w:rPr>
      </w:pPr>
      <w:r w:rsidRPr="00865906">
        <w:rPr>
          <w:rFonts w:ascii="Times New Roman" w:hAnsi="Times New Roman" w:cs="Times New Roman"/>
          <w:sz w:val="24"/>
          <w:szCs w:val="24"/>
        </w:rPr>
        <w:t>Zamawiający zobowiązuje się udostępnić wykonawcy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5906">
        <w:rPr>
          <w:rFonts w:ascii="Times New Roman" w:hAnsi="Times New Roman" w:cs="Times New Roman"/>
          <w:sz w:val="24"/>
          <w:szCs w:val="24"/>
        </w:rPr>
        <w:t>iadane</w:t>
      </w:r>
      <w:r w:rsidR="008D2DD3" w:rsidRPr="008659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materiały, dokumenty i dane niezbędne do prawidłowego wykonania zadania w terminie 21 dni roboczych po pisemnej prośbie wykonawcy o ich udostępnienie.</w:t>
      </w:r>
    </w:p>
    <w:p w14:paraId="3AB4F1FF" w14:textId="77777777" w:rsidR="001E5565" w:rsidRPr="009174EA" w:rsidRDefault="008D2DD3">
      <w:pPr>
        <w:spacing w:after="42" w:line="259" w:lineRule="auto"/>
        <w:ind w:left="33" w:right="6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§ 3 . </w:t>
      </w:r>
    </w:p>
    <w:p w14:paraId="4AB48593" w14:textId="77777777" w:rsidR="001E5565" w:rsidRPr="009174EA" w:rsidRDefault="008D2DD3">
      <w:pPr>
        <w:spacing w:after="23"/>
        <w:ind w:left="9" w:right="23" w:hanging="1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1.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Zadanie zostanie wykonane w terminie:  </w:t>
      </w:r>
    </w:p>
    <w:p w14:paraId="0A752C40" w14:textId="77777777" w:rsidR="001E5565" w:rsidRPr="009174EA" w:rsidRDefault="00865906">
      <w:pPr>
        <w:pStyle w:val="Nagwek1"/>
        <w:ind w:left="727" w:hanging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 czerwca</w:t>
      </w:r>
      <w:r w:rsidR="004D66B6">
        <w:rPr>
          <w:rFonts w:ascii="Times New Roman" w:hAnsi="Times New Roman" w:cs="Times New Roman"/>
          <w:sz w:val="24"/>
          <w:szCs w:val="24"/>
        </w:rPr>
        <w:t xml:space="preserve"> 2024</w:t>
      </w:r>
      <w:r w:rsidR="008D2DD3" w:rsidRPr="009174EA">
        <w:rPr>
          <w:rFonts w:ascii="Times New Roman" w:hAnsi="Times New Roman" w:cs="Times New Roman"/>
          <w:sz w:val="24"/>
          <w:szCs w:val="24"/>
        </w:rPr>
        <w:t xml:space="preserve"> r., </w:t>
      </w:r>
    </w:p>
    <w:p w14:paraId="4C2F508A" w14:textId="617232EC" w:rsidR="001E5565" w:rsidRPr="009174EA" w:rsidRDefault="008D2DD3">
      <w:pPr>
        <w:spacing w:after="25"/>
        <w:ind w:left="727" w:right="38" w:hanging="35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2)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W terminie określonym w § 3 ust.1 pkt 1 powinno nastąpić  przyjęcie „Programu </w:t>
      </w:r>
      <w:r w:rsidR="000D7763">
        <w:rPr>
          <w:rFonts w:ascii="Times New Roman" w:hAnsi="Times New Roman" w:cs="Times New Roman"/>
          <w:sz w:val="24"/>
          <w:szCs w:val="24"/>
        </w:rPr>
        <w:t>O</w:t>
      </w:r>
      <w:r w:rsidRPr="009174EA">
        <w:rPr>
          <w:rFonts w:ascii="Times New Roman" w:hAnsi="Times New Roman" w:cs="Times New Roman"/>
          <w:sz w:val="24"/>
          <w:szCs w:val="24"/>
        </w:rPr>
        <w:t xml:space="preserve">chrony </w:t>
      </w:r>
      <w:r w:rsidR="000D7763">
        <w:rPr>
          <w:rFonts w:ascii="Times New Roman" w:hAnsi="Times New Roman" w:cs="Times New Roman"/>
          <w:sz w:val="24"/>
          <w:szCs w:val="24"/>
        </w:rPr>
        <w:t>Ś</w:t>
      </w:r>
      <w:r w:rsidRPr="009174EA">
        <w:rPr>
          <w:rFonts w:ascii="Times New Roman" w:hAnsi="Times New Roman" w:cs="Times New Roman"/>
          <w:sz w:val="24"/>
          <w:szCs w:val="24"/>
        </w:rPr>
        <w:t xml:space="preserve">rodowiska dla Gminy </w:t>
      </w:r>
      <w:r w:rsidR="000D7763">
        <w:rPr>
          <w:rFonts w:ascii="Times New Roman" w:hAnsi="Times New Roman" w:cs="Times New Roman"/>
          <w:sz w:val="24"/>
          <w:szCs w:val="24"/>
        </w:rPr>
        <w:t>Lisków</w:t>
      </w:r>
      <w:r w:rsidRPr="009174EA">
        <w:rPr>
          <w:rFonts w:ascii="Times New Roman" w:hAnsi="Times New Roman" w:cs="Times New Roman"/>
          <w:sz w:val="24"/>
          <w:szCs w:val="24"/>
        </w:rPr>
        <w:t xml:space="preserve"> na lata 2024-2028 z perspektywą do roku 2032” przez Radę Gminy</w:t>
      </w:r>
      <w:r w:rsidR="000D7763">
        <w:rPr>
          <w:rFonts w:ascii="Times New Roman" w:hAnsi="Times New Roman" w:cs="Times New Roman"/>
          <w:sz w:val="24"/>
          <w:szCs w:val="24"/>
        </w:rPr>
        <w:t xml:space="preserve"> Lisków</w:t>
      </w:r>
      <w:r w:rsidRPr="009174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E31AE4D" w14:textId="77777777" w:rsidR="001E5565" w:rsidRPr="00DA6561" w:rsidRDefault="008D2DD3" w:rsidP="00DA6561">
      <w:pPr>
        <w:numPr>
          <w:ilvl w:val="0"/>
          <w:numId w:val="2"/>
        </w:numPr>
        <w:spacing w:after="0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Za datę zakończenia wykonania przedmiotu umowy strony uważać będą dzień podpisania przez Zamawiającego i Wykonawcę protokołu odbioru. Podpisanie protokołu odbioru nastąpi po przyjęciu „</w:t>
      </w:r>
      <w:r w:rsidRPr="009174EA">
        <w:rPr>
          <w:rFonts w:ascii="Times New Roman" w:hAnsi="Times New Roman" w:cs="Times New Roman"/>
          <w:b/>
          <w:sz w:val="24"/>
          <w:szCs w:val="24"/>
        </w:rPr>
        <w:t>Programu ochr</w:t>
      </w:r>
      <w:r w:rsidR="004D66B6">
        <w:rPr>
          <w:rFonts w:ascii="Times New Roman" w:hAnsi="Times New Roman" w:cs="Times New Roman"/>
          <w:b/>
          <w:sz w:val="24"/>
          <w:szCs w:val="24"/>
        </w:rPr>
        <w:t>ony środowiska dla Gminy Lisków na lata 2024-2028</w:t>
      </w:r>
      <w:r w:rsidRPr="009174EA">
        <w:rPr>
          <w:rFonts w:ascii="Times New Roman" w:hAnsi="Times New Roman" w:cs="Times New Roman"/>
          <w:b/>
          <w:sz w:val="24"/>
          <w:szCs w:val="24"/>
        </w:rPr>
        <w:t xml:space="preserve"> z persp</w:t>
      </w:r>
      <w:r w:rsidR="004D66B6">
        <w:rPr>
          <w:rFonts w:ascii="Times New Roman" w:hAnsi="Times New Roman" w:cs="Times New Roman"/>
          <w:b/>
          <w:sz w:val="24"/>
          <w:szCs w:val="24"/>
        </w:rPr>
        <w:t>ektywą do roku 2030</w:t>
      </w:r>
      <w:r w:rsidRPr="009174EA">
        <w:rPr>
          <w:rFonts w:ascii="Times New Roman" w:hAnsi="Times New Roman" w:cs="Times New Roman"/>
          <w:b/>
          <w:sz w:val="24"/>
          <w:szCs w:val="24"/>
        </w:rPr>
        <w:t>”</w:t>
      </w:r>
      <w:r w:rsidR="00865906">
        <w:rPr>
          <w:rFonts w:ascii="Times New Roman" w:hAnsi="Times New Roman" w:cs="Times New Roman"/>
          <w:sz w:val="24"/>
          <w:szCs w:val="24"/>
        </w:rPr>
        <w:t xml:space="preserve"> przez Radę Gminy Lisków</w:t>
      </w:r>
      <w:r w:rsidRPr="009174EA">
        <w:rPr>
          <w:rFonts w:ascii="Times New Roman" w:hAnsi="Times New Roman" w:cs="Times New Roman"/>
          <w:sz w:val="24"/>
          <w:szCs w:val="24"/>
        </w:rPr>
        <w:t xml:space="preserve"> Podpisanie protokołu nie wyłącza uprawnienia Zamawiającego do żądania dokonania poprawek lub zmian dzieła bądź żądania dostarczenia nowej wersji dzieła w przypadku, gdy posiada ono wady fizyczne lub prawne, w szczególności nie odpowiada wymogom, o których mowa w § </w:t>
      </w:r>
      <w:r w:rsidRPr="00DA6561">
        <w:rPr>
          <w:rFonts w:ascii="Times New Roman" w:hAnsi="Times New Roman" w:cs="Times New Roman"/>
          <w:sz w:val="24"/>
          <w:szCs w:val="24"/>
        </w:rPr>
        <w:t xml:space="preserve">1.  </w:t>
      </w:r>
    </w:p>
    <w:p w14:paraId="62F89697" w14:textId="77777777" w:rsidR="001E5565" w:rsidRPr="009174EA" w:rsidRDefault="008D2DD3">
      <w:pPr>
        <w:numPr>
          <w:ilvl w:val="0"/>
          <w:numId w:val="2"/>
        </w:numPr>
        <w:spacing w:after="25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Wstępne opracowanie dokumentu końcowego (wersja robocza) zostanie przekazane Zamawiającemu nie później niż na 30 dni przed terminem upływu umowy, co zostanie potwierdzone przez Zamawiającego oświadczeniem o przedłożeniu wstępnego opracowania dokumentu końcowego (wersji roboczej). Zamawiający w terminie 14 dni od dnia otrzymania Wstępnego opracowania dokona weryfikacji przedłożonych mu dokumentów, wskaże ewentualne poprawki i uzupełnienie i zobowiąże Wykonawcę do ich wprowadzenia.  </w:t>
      </w:r>
    </w:p>
    <w:p w14:paraId="75B5F7CB" w14:textId="77777777" w:rsidR="001E5565" w:rsidRPr="009174EA" w:rsidRDefault="008D2DD3">
      <w:pPr>
        <w:numPr>
          <w:ilvl w:val="0"/>
          <w:numId w:val="2"/>
        </w:numPr>
        <w:spacing w:after="23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lastRenderedPageBreak/>
        <w:t xml:space="preserve">Termin ewentualnej korekty opracowania oraz wprowadzenia poprawek i uzupełnień ustala się na 7 dni od dnia powiadomienia w formie pisemnej Wykonawcy przez Zamawiającego o konieczności jej dokonania.  </w:t>
      </w:r>
    </w:p>
    <w:p w14:paraId="60F017E3" w14:textId="77777777" w:rsidR="001E5565" w:rsidRPr="009174EA" w:rsidRDefault="008D2DD3">
      <w:pPr>
        <w:numPr>
          <w:ilvl w:val="0"/>
          <w:numId w:val="2"/>
        </w:numPr>
        <w:spacing w:after="25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Wersję ostateczną opracowania, zaakceptowaną przez Zamawiającego, wraz z prognozą oddziaływania na środowisko, Wykonawca przekaże do zaopiniowania Regionalnemu Dyrektorow</w:t>
      </w:r>
      <w:r w:rsidR="00865906">
        <w:rPr>
          <w:rFonts w:ascii="Times New Roman" w:hAnsi="Times New Roman" w:cs="Times New Roman"/>
          <w:sz w:val="24"/>
          <w:szCs w:val="24"/>
        </w:rPr>
        <w:t>i Ochrony Środowiska w Poznaniu</w:t>
      </w:r>
      <w:r w:rsidRPr="009174EA">
        <w:rPr>
          <w:rFonts w:ascii="Times New Roman" w:hAnsi="Times New Roman" w:cs="Times New Roman"/>
          <w:sz w:val="24"/>
          <w:szCs w:val="24"/>
        </w:rPr>
        <w:t xml:space="preserve"> oraz Państwowemu Wojewódzkiemu Inspektorowi Sanitarnemu oraz Zamawiającemu.  </w:t>
      </w:r>
    </w:p>
    <w:p w14:paraId="75D14417" w14:textId="77777777" w:rsidR="001E5565" w:rsidRPr="009174EA" w:rsidRDefault="008D2DD3">
      <w:pPr>
        <w:numPr>
          <w:ilvl w:val="0"/>
          <w:numId w:val="2"/>
        </w:numPr>
        <w:spacing w:after="25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Wykonawca zobowiązany jest przekazać wersję ostateczną opracowania, zaakceptowaną przez Zamawiającego do zaopiniowania</w:t>
      </w:r>
      <w:r w:rsidR="00865906">
        <w:rPr>
          <w:rFonts w:ascii="Times New Roman" w:hAnsi="Times New Roman" w:cs="Times New Roman"/>
          <w:sz w:val="24"/>
          <w:szCs w:val="24"/>
        </w:rPr>
        <w:t xml:space="preserve"> Zarządowi Powiatu Kaliskiego</w:t>
      </w:r>
      <w:r w:rsidRPr="009174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82E2462" w14:textId="77777777" w:rsidR="001E5565" w:rsidRPr="009174EA" w:rsidRDefault="008D2DD3">
      <w:pPr>
        <w:numPr>
          <w:ilvl w:val="0"/>
          <w:numId w:val="2"/>
        </w:numPr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 przypadku stwierdzenia przez instytucje wymienione w ust.5 i 6 wad w wykonaniu zadania Zamawiający zobowiązuje Wykonawcę do ich usunięcia w terminie nie dłuższym niż 7 dni licząc od dnia powiadomienia w formie pisemnej Wykonawcy przez Zamawiającego.  </w:t>
      </w:r>
    </w:p>
    <w:p w14:paraId="1D36B186" w14:textId="77777777" w:rsidR="001E5565" w:rsidRPr="009174EA" w:rsidRDefault="008D2DD3">
      <w:pPr>
        <w:numPr>
          <w:ilvl w:val="0"/>
          <w:numId w:val="2"/>
        </w:numPr>
        <w:spacing w:after="25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Po uzyskaniu pozytywnych opinii o których mowa w § 3 ust. 5 i 6 Wykonawca przedstawi projekt „Programu ochr</w:t>
      </w:r>
      <w:r w:rsidR="00865906">
        <w:rPr>
          <w:rFonts w:ascii="Times New Roman" w:hAnsi="Times New Roman" w:cs="Times New Roman"/>
          <w:sz w:val="24"/>
          <w:szCs w:val="24"/>
        </w:rPr>
        <w:t>ony środowiska dla Gminy Lisków</w:t>
      </w:r>
      <w:r w:rsidRPr="009174EA">
        <w:rPr>
          <w:rFonts w:ascii="Times New Roman" w:hAnsi="Times New Roman" w:cs="Times New Roman"/>
          <w:sz w:val="24"/>
          <w:szCs w:val="24"/>
        </w:rPr>
        <w:t xml:space="preserve"> na lata 2024-2028 z pers</w:t>
      </w:r>
      <w:r w:rsidR="00865906">
        <w:rPr>
          <w:rFonts w:ascii="Times New Roman" w:hAnsi="Times New Roman" w:cs="Times New Roman"/>
          <w:sz w:val="24"/>
          <w:szCs w:val="24"/>
        </w:rPr>
        <w:t xml:space="preserve">pektywą do roku 2032” </w:t>
      </w:r>
      <w:r w:rsidRPr="009174EA">
        <w:rPr>
          <w:rFonts w:ascii="Times New Roman" w:hAnsi="Times New Roman" w:cs="Times New Roman"/>
          <w:sz w:val="24"/>
          <w:szCs w:val="24"/>
        </w:rPr>
        <w:t xml:space="preserve"> w wersji papierowej i elektronicznej załącznikami do jego pr</w:t>
      </w:r>
      <w:r w:rsidR="00865906">
        <w:rPr>
          <w:rFonts w:ascii="Times New Roman" w:hAnsi="Times New Roman" w:cs="Times New Roman"/>
          <w:sz w:val="24"/>
          <w:szCs w:val="24"/>
        </w:rPr>
        <w:t>zyjęcia przez Radę Gminy Lisków</w:t>
      </w:r>
      <w:r w:rsidRPr="009174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52723" w14:textId="77777777" w:rsidR="001E5565" w:rsidRPr="009174EA" w:rsidRDefault="008D2DD3">
      <w:pPr>
        <w:numPr>
          <w:ilvl w:val="0"/>
          <w:numId w:val="2"/>
        </w:numPr>
        <w:spacing w:after="25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Wykonawca zobowiązany będzie dostarczyć opracowania, o których mowa w § 1 ust. 2 w wersji drukowanej, trwale połączonej w ilości 4 egzemplarzy i w wersji elektronicznej na płycie CD w ilości  4 egzemplarzy w formacie Microsoft Word oraz PDF po przyję</w:t>
      </w:r>
      <w:r w:rsidR="00865906">
        <w:rPr>
          <w:rFonts w:ascii="Times New Roman" w:hAnsi="Times New Roman" w:cs="Times New Roman"/>
          <w:sz w:val="24"/>
          <w:szCs w:val="24"/>
        </w:rPr>
        <w:t>ciu ich przez Radę Gminy Lisków</w:t>
      </w:r>
      <w:r w:rsidRPr="009174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FB522A" w14:textId="77777777" w:rsidR="001E5565" w:rsidRPr="009174EA" w:rsidRDefault="008D2DD3">
      <w:pPr>
        <w:numPr>
          <w:ilvl w:val="0"/>
          <w:numId w:val="2"/>
        </w:numPr>
        <w:spacing w:after="0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Przekazanie przedmiotu umowy wraz ze wszystkimi załącznikami w tym dokumentami, o których mowa w § 1 ust. 3 nastąpi w siedzibie Zamawiającego i zostanie potwierdzone przez Zamawiającego  i Wykonawcę podpisaniem protokołu odbioru. Wykonawca załączy wykaz opracowań oraz pisemne oświadczenie, że dokumentacja jest wykonana zgodnie z umową, obowiązującymi w tym zakresie przepisami prawa i została przekazana w stanie zupełnym (tzn. jest kompletna z punktu widzenia celu, któremu ma służyć).  </w:t>
      </w:r>
    </w:p>
    <w:p w14:paraId="058BF70B" w14:textId="77777777" w:rsidR="001E5565" w:rsidRPr="009174EA" w:rsidRDefault="008D2DD3">
      <w:pPr>
        <w:spacing w:after="42" w:line="259" w:lineRule="auto"/>
        <w:ind w:left="33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 § 4.  </w:t>
      </w:r>
    </w:p>
    <w:p w14:paraId="6591160B" w14:textId="77777777" w:rsidR="001E5565" w:rsidRPr="009174EA" w:rsidRDefault="008D2DD3">
      <w:pPr>
        <w:numPr>
          <w:ilvl w:val="0"/>
          <w:numId w:val="3"/>
        </w:numPr>
        <w:spacing w:after="0"/>
        <w:ind w:right="38" w:hanging="434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 wykonanie przedmiotu umowy Zamawiający zapłaci Wykonawcy wynagrodzenie brutto w </w:t>
      </w:r>
      <w:r w:rsidRPr="009174EA">
        <w:rPr>
          <w:rFonts w:ascii="Times New Roman" w:hAnsi="Times New Roman" w:cs="Times New Roman"/>
          <w:b/>
          <w:sz w:val="24"/>
          <w:szCs w:val="24"/>
        </w:rPr>
        <w:t xml:space="preserve"> kwocie: ……………………………..zł brutto (słownie złotych: …………………………….………………………………). </w:t>
      </w:r>
      <w:r w:rsidRPr="00917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794EB" w14:textId="77777777" w:rsidR="001E5565" w:rsidRPr="009174EA" w:rsidRDefault="008D2DD3">
      <w:pPr>
        <w:ind w:left="442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Wynagrodzenie zostanie wypłacone po przyjęciu realizacji całości zadania przez Zamawiającego protokołem odbioru bez uwag.  </w:t>
      </w:r>
    </w:p>
    <w:p w14:paraId="5FE8A494" w14:textId="77777777" w:rsidR="001E5565" w:rsidRPr="009174EA" w:rsidRDefault="008D2DD3">
      <w:pPr>
        <w:numPr>
          <w:ilvl w:val="0"/>
          <w:numId w:val="3"/>
        </w:numPr>
        <w:ind w:right="38" w:hanging="434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Podstawą zapłaty wynagrodzenia określonego w ust.1 będzie faktura VAT wystawiona przez Wykonawcę po wykonaniu wszystkich prac określonych w umowie, na podstawie protokołu odbioru końcowego, płatna w ciągu 14 dni od daty przedłożenia jej Zamawiającemu.  </w:t>
      </w:r>
    </w:p>
    <w:p w14:paraId="7AFEBE38" w14:textId="77777777" w:rsidR="001E5565" w:rsidRPr="009174EA" w:rsidRDefault="008D2DD3">
      <w:pPr>
        <w:numPr>
          <w:ilvl w:val="0"/>
          <w:numId w:val="3"/>
        </w:numPr>
        <w:ind w:right="38" w:hanging="434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Wynagrodzenie płatne będzie na rachunek Wykonawcy wskazany na fakturze. Jako termin płatności przyjmuje się datę obciążenia rachunku Zamawiającego.  </w:t>
      </w:r>
    </w:p>
    <w:p w14:paraId="19D45F3C" w14:textId="77777777" w:rsidR="001E5565" w:rsidRPr="009174EA" w:rsidRDefault="008D2DD3">
      <w:pPr>
        <w:numPr>
          <w:ilvl w:val="0"/>
          <w:numId w:val="3"/>
        </w:numPr>
        <w:spacing w:after="8"/>
        <w:ind w:right="38" w:hanging="434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wystawia fakturę/rachunek po zakończeniu i odbiorze przedmiotu umowy w następujący sposób: </w:t>
      </w:r>
    </w:p>
    <w:p w14:paraId="03564210" w14:textId="77777777" w:rsidR="001E5565" w:rsidRPr="004D66B6" w:rsidRDefault="004D66B6" w:rsidP="004D66B6">
      <w:pPr>
        <w:spacing w:after="10"/>
        <w:ind w:left="442" w:right="3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</w:t>
      </w:r>
      <w:r w:rsidRPr="004D66B6">
        <w:rPr>
          <w:rFonts w:ascii="Times New Roman" w:hAnsi="Times New Roman" w:cs="Times New Roman"/>
          <w:b/>
          <w:sz w:val="24"/>
          <w:szCs w:val="24"/>
        </w:rPr>
        <w:t>Gmina Lisków , ul. ks. W. Blizińskiego 56</w:t>
      </w:r>
      <w:r w:rsidR="008D2DD3" w:rsidRPr="004D66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66B6">
        <w:rPr>
          <w:rFonts w:ascii="Times New Roman" w:hAnsi="Times New Roman" w:cs="Times New Roman"/>
          <w:b/>
          <w:sz w:val="24"/>
          <w:szCs w:val="24"/>
        </w:rPr>
        <w:t>62 – 850 Lisków , NIP 968 085 74 99</w:t>
      </w:r>
      <w:r w:rsidR="008D2DD3" w:rsidRPr="004D6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672" w:type="dxa"/>
        <w:tblInd w:w="0" w:type="dxa"/>
        <w:tblLook w:val="04A0" w:firstRow="1" w:lastRow="0" w:firstColumn="1" w:lastColumn="0" w:noHBand="0" w:noVBand="1"/>
      </w:tblPr>
      <w:tblGrid>
        <w:gridCol w:w="442"/>
        <w:gridCol w:w="4047"/>
        <w:gridCol w:w="5183"/>
      </w:tblGrid>
      <w:tr w:rsidR="001E5565" w:rsidRPr="009174EA" w14:paraId="7C3E9646" w14:textId="77777777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11B4F" w14:textId="77777777" w:rsidR="001E5565" w:rsidRPr="009174EA" w:rsidRDefault="008D2DD3">
            <w:pPr>
              <w:spacing w:after="0" w:line="259" w:lineRule="auto"/>
              <w:ind w:left="1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E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9174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161B8" w14:textId="77777777" w:rsidR="001E5565" w:rsidRPr="009174EA" w:rsidRDefault="008D2DD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EA">
              <w:rPr>
                <w:rFonts w:ascii="Times New Roman" w:hAnsi="Times New Roman" w:cs="Times New Roman"/>
                <w:sz w:val="24"/>
                <w:szCs w:val="24"/>
              </w:rPr>
              <w:t xml:space="preserve">Wykonawca oświadcza, że jest czynnym płatnikiem podatku VAT.  </w:t>
            </w:r>
          </w:p>
        </w:tc>
      </w:tr>
      <w:tr w:rsidR="001E5565" w:rsidRPr="009174EA" w14:paraId="7101FF5F" w14:textId="77777777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17F1BF" w14:textId="77777777" w:rsidR="001E5565" w:rsidRPr="009174EA" w:rsidRDefault="001E5565" w:rsidP="00DA6561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A1D8AC" w14:textId="27E6A60B" w:rsidR="001E5565" w:rsidRPr="009174EA" w:rsidRDefault="00AF0D09" w:rsidP="00DA65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312AE447" wp14:editId="6998D9C1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-67310</wp:posOffset>
                      </wp:positionV>
                      <wp:extent cx="6121400" cy="175260"/>
                      <wp:effectExtent l="0" t="0" r="0" b="0"/>
                      <wp:wrapNone/>
                      <wp:docPr id="1886942512" name="Group 9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1400" cy="175260"/>
                                <a:chOff x="0" y="0"/>
                                <a:chExt cx="61214" cy="1752"/>
                              </a:xfrm>
                            </wpg:grpSpPr>
                            <wps:wsp>
                              <wps:cNvPr id="260746806" name="Shape 11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214" cy="1752"/>
                                </a:xfrm>
                                <a:custGeom>
                                  <a:avLst/>
                                  <a:gdLst>
                                    <a:gd name="T0" fmla="*/ 0 w 6121401"/>
                                    <a:gd name="T1" fmla="*/ 0 h 175260"/>
                                    <a:gd name="T2" fmla="*/ 6121401 w 6121401"/>
                                    <a:gd name="T3" fmla="*/ 0 h 175260"/>
                                    <a:gd name="T4" fmla="*/ 6121401 w 6121401"/>
                                    <a:gd name="T5" fmla="*/ 175260 h 175260"/>
                                    <a:gd name="T6" fmla="*/ 0 w 6121401"/>
                                    <a:gd name="T7" fmla="*/ 175260 h 175260"/>
                                    <a:gd name="T8" fmla="*/ 0 w 6121401"/>
                                    <a:gd name="T9" fmla="*/ 0 h 175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21401" h="175260">
                                      <a:moveTo>
                                        <a:pt x="0" y="0"/>
                                      </a:moveTo>
                                      <a:lnTo>
                                        <a:pt x="6121401" y="0"/>
                                      </a:lnTo>
                                      <a:lnTo>
                                        <a:pt x="6121401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84C741" id="Group 9866" o:spid="_x0000_s1026" style="position:absolute;margin-left:-21.35pt;margin-top:-5.3pt;width:482pt;height:13.8pt;z-index:-251660800" coordsize="61214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">
                      <v:shape id="Shape 11127" o:spid="_x0000_s1027" style="position:absolute;width:61214;height:1752;visibility:visible;mso-wrap-style:square;v-text-anchor:top" coordsize="612140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" path="m,l6121401,r,175260l,175260,,e" fillcolor="yellow" stroked="f" strokeweight="0">
                        <v:stroke opacity="0" miterlimit="10" joinstyle="miter"/>
                        <v:path o:connecttype="custom" o:connectlocs="0,0;61214,0;61214,1752;0,1752;0,0" o:connectangles="0,0,0,0,0"/>
                      </v:shape>
                    </v:group>
                  </w:pict>
                </mc:Fallback>
              </mc:AlternateContent>
            </w:r>
            <w:r w:rsidR="008D2DD3" w:rsidRPr="009174EA">
              <w:rPr>
                <w:rFonts w:ascii="Times New Roman" w:hAnsi="Times New Roman" w:cs="Times New Roman"/>
                <w:sz w:val="24"/>
                <w:szCs w:val="24"/>
              </w:rPr>
              <w:t>W razie zwłoki w zapłacie należnego wynagrodzenia przez Zamawiającego Wykonawca może żądać</w:t>
            </w:r>
            <w:r w:rsidR="004D66B6">
              <w:rPr>
                <w:rFonts w:ascii="Times New Roman" w:hAnsi="Times New Roman" w:cs="Times New Roman"/>
                <w:sz w:val="24"/>
                <w:szCs w:val="24"/>
              </w:rPr>
              <w:t xml:space="preserve"> odsetek ustawowych za opóźnienie.</w:t>
            </w:r>
          </w:p>
        </w:tc>
      </w:tr>
      <w:tr w:rsidR="001E5565" w:rsidRPr="009174EA" w14:paraId="05C4B36D" w14:textId="77777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EC4E3" w14:textId="77777777" w:rsidR="001E5565" w:rsidRPr="009174EA" w:rsidRDefault="001E556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C42F86" w14:textId="0870B3FD" w:rsidR="001E5565" w:rsidRPr="009174EA" w:rsidRDefault="00AF0D09" w:rsidP="00DA65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55843263" wp14:editId="7033A5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-62865</wp:posOffset>
                      </wp:positionV>
                      <wp:extent cx="2569845" cy="175260"/>
                      <wp:effectExtent l="635" t="0" r="1270" b="0"/>
                      <wp:wrapNone/>
                      <wp:docPr id="1590765067" name="Group 9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9845" cy="175260"/>
                                <a:chOff x="0" y="0"/>
                                <a:chExt cx="25699" cy="1752"/>
                              </a:xfrm>
                            </wpg:grpSpPr>
                            <wps:wsp>
                              <wps:cNvPr id="1205069533" name="Shape 11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699" cy="1752"/>
                                </a:xfrm>
                                <a:custGeom>
                                  <a:avLst/>
                                  <a:gdLst>
                                    <a:gd name="T0" fmla="*/ 0 w 2569985"/>
                                    <a:gd name="T1" fmla="*/ 0 h 175260"/>
                                    <a:gd name="T2" fmla="*/ 2569985 w 2569985"/>
                                    <a:gd name="T3" fmla="*/ 0 h 175260"/>
                                    <a:gd name="T4" fmla="*/ 2569985 w 2569985"/>
                                    <a:gd name="T5" fmla="*/ 175260 h 175260"/>
                                    <a:gd name="T6" fmla="*/ 0 w 2569985"/>
                                    <a:gd name="T7" fmla="*/ 175260 h 175260"/>
                                    <a:gd name="T8" fmla="*/ 0 w 2569985"/>
                                    <a:gd name="T9" fmla="*/ 0 h 175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69985" h="175260">
                                      <a:moveTo>
                                        <a:pt x="0" y="0"/>
                                      </a:moveTo>
                                      <a:lnTo>
                                        <a:pt x="2569985" y="0"/>
                                      </a:lnTo>
                                      <a:lnTo>
                                        <a:pt x="2569985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859ED" id="Group 9943" o:spid="_x0000_s1026" style="position:absolute;margin-left:0;margin-top:-4.95pt;width:202.35pt;height:13.8pt;z-index:-251657728" coordsize="25699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">
                      <v:shape id="Shape 11129" o:spid="_x0000_s1027" style="position:absolute;width:25699;height:1752;visibility:visible;mso-wrap-style:square;v-text-anchor:top" coordsize="256998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" path="m,l2569985,r,175260l,175260,,e" fillcolor="yellow" stroked="f" strokeweight="0">
                        <v:stroke opacity="0" miterlimit="10" joinstyle="miter"/>
                        <v:path o:connecttype="custom" o:connectlocs="0,0;25699,0;25699,1752;0,1752;0,0" o:connectangles="0,0,0,0,0"/>
                      </v:shape>
                    </v:group>
                  </w:pict>
                </mc:Fallback>
              </mc:AlternateContent>
            </w:r>
            <w:r w:rsidR="008D2DD3" w:rsidRPr="009174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019A5" w14:textId="77777777" w:rsidR="001E5565" w:rsidRPr="009174EA" w:rsidRDefault="001E556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3FFF6" w14:textId="77777777" w:rsidR="001E5565" w:rsidRPr="009174EA" w:rsidRDefault="008D2DD3">
      <w:pPr>
        <w:spacing w:after="42" w:line="259" w:lineRule="auto"/>
        <w:ind w:left="33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 § 5. </w:t>
      </w:r>
    </w:p>
    <w:p w14:paraId="0E1F7662" w14:textId="77777777" w:rsidR="001E5565" w:rsidRPr="009174EA" w:rsidRDefault="008D2DD3">
      <w:pPr>
        <w:numPr>
          <w:ilvl w:val="0"/>
          <w:numId w:val="4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oświadcza, że wszystkie wyniki prac, mogące stanowić przedmiot praw autorskich, w tym w szczególności: raporty, zestawienia, bazy danych, zarejestrowane </w:t>
      </w:r>
      <w:r w:rsidRPr="009174EA">
        <w:rPr>
          <w:rFonts w:ascii="Times New Roman" w:hAnsi="Times New Roman" w:cs="Times New Roman"/>
          <w:sz w:val="24"/>
          <w:szCs w:val="24"/>
        </w:rPr>
        <w:lastRenderedPageBreak/>
        <w:t xml:space="preserve">wywiady, opisy, skrypty, programy komputerowe, prezentacje, multimedia, itp., przygotowane w ramach umowy będą oryginalne, bez niedozwolonych zapożyczeń z utworów osób trzecich oraz nie będą naruszać praw przysługujących osobom trzecim, w tym w szczególności praw autorskich innych osób.  </w:t>
      </w:r>
    </w:p>
    <w:p w14:paraId="680D444C" w14:textId="77777777" w:rsidR="001E5565" w:rsidRPr="009174EA" w:rsidRDefault="008D2DD3">
      <w:pPr>
        <w:numPr>
          <w:ilvl w:val="0"/>
          <w:numId w:val="4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jest odpowiedzialny względem Zamawiającego za wszelkie wady prawne zadania,  a w szczególności za ewentualne roszczenia osób trzecich, wynikające z naruszenia praw własności intelektualnej.  </w:t>
      </w:r>
    </w:p>
    <w:p w14:paraId="60020860" w14:textId="77777777" w:rsidR="001E5565" w:rsidRPr="009174EA" w:rsidRDefault="008D2DD3">
      <w:pPr>
        <w:numPr>
          <w:ilvl w:val="0"/>
          <w:numId w:val="4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oświadcza, że będą mu przysługiwać autorskie prawa majątkowe w rozumieniu </w:t>
      </w:r>
      <w:r w:rsidRPr="009174EA">
        <w:rPr>
          <w:rFonts w:ascii="Times New Roman" w:hAnsi="Times New Roman" w:cs="Times New Roman"/>
          <w:i/>
          <w:sz w:val="24"/>
          <w:szCs w:val="24"/>
        </w:rPr>
        <w:t>ustawy  z dnia 4 lutego 1994 r. o prawie autorskim i prawach pokrewnych</w:t>
      </w:r>
      <w:r w:rsidRPr="009174EA">
        <w:rPr>
          <w:rFonts w:ascii="Times New Roman" w:hAnsi="Times New Roman" w:cs="Times New Roman"/>
          <w:sz w:val="24"/>
          <w:szCs w:val="24"/>
        </w:rPr>
        <w:t xml:space="preserve"> (Dz. U. z 2019, poz. 1231 ze zm.) do wyników prac, o których mowa w ust. 1, w pełnym zakresie, bez żadnych ograniczeń lub obciążeń na rzecz osób trzecich, w szczególności praw autorskich innych osób.  </w:t>
      </w:r>
    </w:p>
    <w:p w14:paraId="490832E0" w14:textId="77777777" w:rsidR="001E5565" w:rsidRPr="009174EA" w:rsidRDefault="008D2DD3">
      <w:pPr>
        <w:numPr>
          <w:ilvl w:val="0"/>
          <w:numId w:val="4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 ramach wynagrodzenia określonego w §4 ust.1, Wykonawca przenosi na Zamawiającego całość autorskich praw majątkowych do wyników prac, o których mowa w §1, przygotowanych przez Wykonawcę w ramach realizacji umowy.  </w:t>
      </w:r>
    </w:p>
    <w:p w14:paraId="5A9499B5" w14:textId="77777777" w:rsidR="001E5565" w:rsidRPr="009174EA" w:rsidRDefault="008D2DD3">
      <w:pPr>
        <w:numPr>
          <w:ilvl w:val="0"/>
          <w:numId w:val="4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wyraża zgodę na wykonywanie przez Zamawiającego autorskich praw zależnych i nie będzie żądał z tego tytułu dodatkowego wynagrodzenia.  </w:t>
      </w:r>
    </w:p>
    <w:p w14:paraId="11D9A8E5" w14:textId="77777777" w:rsidR="001E5565" w:rsidRPr="009174EA" w:rsidRDefault="008D2DD3">
      <w:pPr>
        <w:numPr>
          <w:ilvl w:val="0"/>
          <w:numId w:val="4"/>
        </w:numPr>
        <w:spacing w:after="42"/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Nabycie przez Zamawiającego praw, o których mowa w ust.4 i 5, następuje z chwilą zapłaty wynagrodzenia w odniesieniu do utworów powstałych w związku z wykonaniem zadania, bez ograniczeń co do terytorium, czasu, liczby egzemplarzy, w szczególności w zakresie następujących pól eksploatacji:  </w:t>
      </w:r>
    </w:p>
    <w:p w14:paraId="6631217F" w14:textId="77777777" w:rsidR="001E5565" w:rsidRPr="009174EA" w:rsidRDefault="008D2DD3">
      <w:pPr>
        <w:numPr>
          <w:ilvl w:val="1"/>
          <w:numId w:val="4"/>
        </w:numPr>
        <w:spacing w:after="21"/>
        <w:ind w:right="38" w:hanging="35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utrwalanie, kopiowanie, wprowadzenie do pamięci komputerów i serwerów sieci komputerowych,  </w:t>
      </w:r>
    </w:p>
    <w:p w14:paraId="05DEE9D8" w14:textId="77777777" w:rsidR="001E5565" w:rsidRPr="009174EA" w:rsidRDefault="008D2DD3">
      <w:pPr>
        <w:numPr>
          <w:ilvl w:val="1"/>
          <w:numId w:val="4"/>
        </w:numPr>
        <w:ind w:right="38" w:hanging="35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wystawianie lub publiczna prezentacja, w tym podczas seminariów i konferencji,  </w:t>
      </w:r>
    </w:p>
    <w:p w14:paraId="53BDBBBD" w14:textId="77777777" w:rsidR="001E5565" w:rsidRPr="009174EA" w:rsidRDefault="008D2DD3">
      <w:pPr>
        <w:numPr>
          <w:ilvl w:val="1"/>
          <w:numId w:val="4"/>
        </w:numPr>
        <w:spacing w:after="23"/>
        <w:ind w:right="38" w:hanging="35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wykorzystywanie w materiałach wydawniczych, w tym promocyjnych, informacyjnych i szkoleniowych oraz we wszelkiego rodzaju mediach audio-wizualnych i komputerowych,  </w:t>
      </w:r>
    </w:p>
    <w:p w14:paraId="30D82B4F" w14:textId="77777777" w:rsidR="001E5565" w:rsidRPr="009174EA" w:rsidRDefault="008D2DD3">
      <w:pPr>
        <w:numPr>
          <w:ilvl w:val="1"/>
          <w:numId w:val="4"/>
        </w:numPr>
        <w:spacing w:after="25"/>
        <w:ind w:right="38" w:hanging="35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prawo do korzystania z dzieła w całości lub z części oraz ich łączenia z innymi dziełami, opracowania poprzez dodanie różnych elementów, uaktualnienie, modyfikację, tłumaczenie na różne języki, zmianę barw, okładek, wielkości i treści całości lub ich części,  </w:t>
      </w:r>
    </w:p>
    <w:p w14:paraId="700253E2" w14:textId="77777777" w:rsidR="001E5565" w:rsidRPr="009174EA" w:rsidRDefault="008D2DD3">
      <w:pPr>
        <w:numPr>
          <w:ilvl w:val="1"/>
          <w:numId w:val="4"/>
        </w:numPr>
        <w:ind w:right="38" w:hanging="35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na nośnikach pamięci oraz zezwalaniem na tworzenie i nadawanie kompilacji.  </w:t>
      </w:r>
    </w:p>
    <w:p w14:paraId="2458EB4E" w14:textId="77777777" w:rsidR="001E5565" w:rsidRPr="009174EA" w:rsidRDefault="008D2DD3">
      <w:pPr>
        <w:numPr>
          <w:ilvl w:val="0"/>
          <w:numId w:val="4"/>
        </w:numPr>
        <w:spacing w:after="231"/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Równocześnie z nabyciem autorskich praw majątkowych do prac określonych w ust.1, Zamawiający nabywa własność wszystkich egzemplarzy, na których prace te zostały utrwalone.  </w:t>
      </w:r>
    </w:p>
    <w:p w14:paraId="0247DFE3" w14:textId="77777777" w:rsidR="001E5565" w:rsidRPr="009174EA" w:rsidRDefault="008D2DD3">
      <w:pPr>
        <w:spacing w:after="42" w:line="259" w:lineRule="auto"/>
        <w:ind w:left="33" w:right="6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§ 6.  </w:t>
      </w:r>
    </w:p>
    <w:p w14:paraId="1A64C50F" w14:textId="77777777" w:rsidR="001E5565" w:rsidRPr="009174EA" w:rsidRDefault="008D2DD3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oświadcza, iż posiada odpowiednie zasoby umożliwiające prawidłowe wykonanie przedmiotu umowy i zobowiązuje się wykonać zadanie z zachowaniem obowiązujących przepisów i wytycznych, terminów umownych oraz należytej staranności.  </w:t>
      </w:r>
    </w:p>
    <w:p w14:paraId="26E88FC5" w14:textId="77777777" w:rsidR="001E5565" w:rsidRPr="009174EA" w:rsidRDefault="008D2DD3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zobowiązuje się do występowania do właściwych podmiotów, organów i instytucji w celu uzyskania niezbędnych informacji dotyczących przedmiotu umowy oraz uzyskania opinii i uzgodnień wymaganych przepisami prawa w imieniu i na rzecz Zamawiającego. Zamawiający udzieli w tym zakresie niezbędnych upoważnień Wykonawcy.  </w:t>
      </w:r>
    </w:p>
    <w:p w14:paraId="42E02F57" w14:textId="77777777" w:rsidR="001E5565" w:rsidRPr="009174EA" w:rsidRDefault="008D2DD3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nie może bez zgody Zamawiającego - wyrażonej na piśmie - przekazać praw i obowiązków wynikających z niniejszej umowy osobom trzecim.  </w:t>
      </w:r>
    </w:p>
    <w:p w14:paraId="2D84EDFB" w14:textId="77777777" w:rsidR="001E5565" w:rsidRPr="009174EA" w:rsidRDefault="008D2DD3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lastRenderedPageBreak/>
        <w:t xml:space="preserve">W przypadku, gdy opracowania wykonane przez Wykonawcę nie będą odpowiadać wymaganiom określonym w przepisach prawa lub nie będą zgodne z przeznaczeniem, Wykonawca zobowiązuje się do bezpłatnego ich uzupełnienia lub poprawienia we wskazanym terminie.  </w:t>
      </w:r>
    </w:p>
    <w:p w14:paraId="5FAA73B3" w14:textId="77777777" w:rsidR="001E5565" w:rsidRPr="009174EA" w:rsidRDefault="008D2DD3">
      <w:pPr>
        <w:numPr>
          <w:ilvl w:val="0"/>
          <w:numId w:val="5"/>
        </w:numPr>
        <w:spacing w:after="219"/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ponosi pełną odpowiedzialność za jakość i terminowość wykonanych prac.  </w:t>
      </w:r>
    </w:p>
    <w:p w14:paraId="292578BD" w14:textId="77777777" w:rsidR="001E5565" w:rsidRPr="009174EA" w:rsidRDefault="008D2DD3">
      <w:pPr>
        <w:spacing w:after="42" w:line="259" w:lineRule="auto"/>
        <w:ind w:left="3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 § 7. </w:t>
      </w:r>
    </w:p>
    <w:p w14:paraId="1D95B4EB" w14:textId="77777777" w:rsidR="001E5565" w:rsidRPr="009174EA" w:rsidRDefault="008D2DD3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udziela Zamawiającemu gwarancji jakości na wykonany przedmiot umowy na okres 12 miesięcy, po upływie okresu rękojmi.  </w:t>
      </w:r>
    </w:p>
    <w:p w14:paraId="134A4F13" w14:textId="77777777" w:rsidR="001E5565" w:rsidRPr="009174EA" w:rsidRDefault="008D2DD3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Zamawiający może w razie stwierdzenia wad żądać od Wykonawcy:  </w:t>
      </w:r>
      <w:r w:rsidRPr="009174E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bezpłatnego usunięcia wad w wyznaczonym przez Zamawiającego terminie bez względu na wysokość związanych z tym kosztów,  </w:t>
      </w:r>
    </w:p>
    <w:p w14:paraId="24C84C1E" w14:textId="77777777" w:rsidR="001E5565" w:rsidRPr="009174EA" w:rsidRDefault="008D2DD3">
      <w:pPr>
        <w:ind w:left="442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odstąpić od umowy, gdy wady nie dadzą się usunąć lub gdy z okoliczności wynika, że wykonawca nie zdoła ich usunąć w odpowiednim czasie lub wykonawca nie usunął wad w terminie wyznaczonym przez zmawiającego – jeżeli wady są istotne.  </w:t>
      </w:r>
      <w:r w:rsidRPr="009174E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obniżenia wynagrodzenia z tytułu występowania wad.  </w:t>
      </w:r>
    </w:p>
    <w:p w14:paraId="331CE7ED" w14:textId="77777777" w:rsidR="001E5565" w:rsidRPr="009174EA" w:rsidRDefault="008D2DD3">
      <w:pPr>
        <w:numPr>
          <w:ilvl w:val="0"/>
          <w:numId w:val="6"/>
        </w:numPr>
        <w:spacing w:after="229"/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Jeżeli Wykonawca nie usunie wad w terminie wskazanym przez Zamawiającego, Zamawiający może zlecić ich usunięcie stronie trzeciej na koszt Wykonawcy.  </w:t>
      </w:r>
    </w:p>
    <w:p w14:paraId="76FA3E72" w14:textId="77777777" w:rsidR="001E5565" w:rsidRPr="009174EA" w:rsidRDefault="008D2DD3">
      <w:pPr>
        <w:spacing w:after="0" w:line="259" w:lineRule="auto"/>
        <w:ind w:left="33" w:right="6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§ 8.  </w:t>
      </w:r>
    </w:p>
    <w:p w14:paraId="793A82F6" w14:textId="77777777" w:rsidR="001E5565" w:rsidRPr="009174EA" w:rsidRDefault="008D2DD3">
      <w:pPr>
        <w:spacing w:after="38"/>
        <w:ind w:left="-1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Do merytorycznej współpracy i koordynacji w wykonywaniu zadania upoważnia się:  </w:t>
      </w:r>
    </w:p>
    <w:p w14:paraId="4AFAFFDD" w14:textId="062328AE" w:rsidR="00C66916" w:rsidRDefault="008D2DD3">
      <w:pPr>
        <w:spacing w:after="225"/>
        <w:ind w:left="372" w:right="5174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1)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ze strony Zamawiającego:…………………..  </w:t>
      </w:r>
    </w:p>
    <w:p w14:paraId="54BF18C4" w14:textId="3D627B5B" w:rsidR="001E5565" w:rsidRPr="009174EA" w:rsidRDefault="008D2DD3">
      <w:pPr>
        <w:spacing w:after="225"/>
        <w:ind w:left="372" w:right="5174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>2)</w:t>
      </w:r>
      <w:r w:rsidR="00C669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ze strony Wykonawcy:………………………..  </w:t>
      </w:r>
    </w:p>
    <w:p w14:paraId="42260BB8" w14:textId="77777777" w:rsidR="001E5565" w:rsidRPr="009174EA" w:rsidRDefault="008D2DD3">
      <w:pPr>
        <w:spacing w:after="42" w:line="259" w:lineRule="auto"/>
        <w:ind w:left="33" w:right="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§ 9. </w:t>
      </w:r>
    </w:p>
    <w:p w14:paraId="489C56A1" w14:textId="77777777" w:rsidR="001E5565" w:rsidRPr="009174EA" w:rsidRDefault="008D2DD3">
      <w:pPr>
        <w:numPr>
          <w:ilvl w:val="0"/>
          <w:numId w:val="7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ponosi wobec Zamawiającego odpowiedzialność materialną z tytułu niewykonania lub nienależytego wykonania obowiązków określonych niniejszą umową oraz przepisami prawa.  </w:t>
      </w:r>
    </w:p>
    <w:p w14:paraId="30B42E96" w14:textId="77777777" w:rsidR="001E5565" w:rsidRPr="009174EA" w:rsidRDefault="008D2DD3">
      <w:pPr>
        <w:numPr>
          <w:ilvl w:val="0"/>
          <w:numId w:val="7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Jeżeli na skutek niewykonania lub nienależytego wykonania przedmiotu umowy Zamawiający poniesie szkodę to Wykonawca zobowiązuje się pokryć tę szkodę w pełnej wysokości.  </w:t>
      </w:r>
    </w:p>
    <w:p w14:paraId="0B6C1101" w14:textId="77777777" w:rsidR="001E5565" w:rsidRPr="009174EA" w:rsidRDefault="008D2DD3">
      <w:pPr>
        <w:numPr>
          <w:ilvl w:val="0"/>
          <w:numId w:val="7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zapłaci Zamawiającemu karę umowną:  </w:t>
      </w:r>
    </w:p>
    <w:p w14:paraId="4BD5050A" w14:textId="77777777" w:rsidR="001E5565" w:rsidRPr="009174EA" w:rsidRDefault="008D2DD3">
      <w:pPr>
        <w:numPr>
          <w:ilvl w:val="1"/>
          <w:numId w:val="7"/>
        </w:numPr>
        <w:ind w:left="867" w:right="38" w:hanging="42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 zwłokę w wykonaniu dzieła, w wysokości 0,5% wynagrodzenia określonego w § 4 ust. 1, za każdy dzień zwłoki, licząc od następnego dnia po upływie terminu realizacji zadania, określonego w § 3 ust. 1,  </w:t>
      </w:r>
    </w:p>
    <w:p w14:paraId="462F3AE2" w14:textId="77777777" w:rsidR="001E5565" w:rsidRPr="009174EA" w:rsidRDefault="008D2DD3">
      <w:pPr>
        <w:numPr>
          <w:ilvl w:val="1"/>
          <w:numId w:val="7"/>
        </w:numPr>
        <w:ind w:left="867" w:right="38" w:hanging="42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 odstąpienie lub rozwiązanie przez Zamawiającego od umowy z winy Wykonawcy - w wysokości 15% wynagrodzenia określonego w § 4 ust.1,  </w:t>
      </w:r>
    </w:p>
    <w:p w14:paraId="1CF2B94F" w14:textId="77777777" w:rsidR="001E5565" w:rsidRPr="009174EA" w:rsidRDefault="008D2DD3">
      <w:pPr>
        <w:numPr>
          <w:ilvl w:val="1"/>
          <w:numId w:val="7"/>
        </w:numPr>
        <w:ind w:left="867" w:right="38" w:hanging="42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 zwłokę w usunięciu wad, o których mowa w § 3 ust. 4 i ust. 7 - w wysokości 0,5% wynagrodzenia określonego w § 4 ust. 1, za każdy dzień zwłoki, licząc od następnego dnia po upływie terminu usunięcia wad wyznaczonego przez Zamawiającego,  </w:t>
      </w:r>
    </w:p>
    <w:p w14:paraId="26BBD0EF" w14:textId="77777777" w:rsidR="001E5565" w:rsidRPr="009174EA" w:rsidRDefault="008D2DD3">
      <w:pPr>
        <w:numPr>
          <w:ilvl w:val="1"/>
          <w:numId w:val="7"/>
        </w:numPr>
        <w:spacing w:after="620"/>
        <w:ind w:left="867" w:right="38" w:hanging="42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 nienależyte wykonanie dzieła, tj. niezgodnie z umową, przepisami prawa i przeznaczeniem -  </w:t>
      </w:r>
    </w:p>
    <w:tbl>
      <w:tblPr>
        <w:tblStyle w:val="TableGrid"/>
        <w:tblpPr w:vertAnchor="text" w:tblpY="-910"/>
        <w:tblOverlap w:val="never"/>
        <w:tblW w:w="9668" w:type="dxa"/>
        <w:tblInd w:w="0" w:type="dxa"/>
        <w:tblLook w:val="04A0" w:firstRow="1" w:lastRow="0" w:firstColumn="1" w:lastColumn="0" w:noHBand="0" w:noVBand="1"/>
      </w:tblPr>
      <w:tblGrid>
        <w:gridCol w:w="427"/>
        <w:gridCol w:w="1594"/>
        <w:gridCol w:w="7647"/>
      </w:tblGrid>
      <w:tr w:rsidR="001E5565" w:rsidRPr="009174EA" w14:paraId="00F05F8A" w14:textId="77777777">
        <w:trPr>
          <w:trHeight w:val="26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E4B345F" w14:textId="77777777" w:rsidR="001E5565" w:rsidRPr="009174EA" w:rsidRDefault="001E556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4E84A" w14:textId="77777777" w:rsidR="001E5565" w:rsidRPr="009174EA" w:rsidRDefault="008D2DD3" w:rsidP="006931D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EA">
              <w:rPr>
                <w:rFonts w:ascii="Times New Roman" w:hAnsi="Times New Roman" w:cs="Times New Roman"/>
                <w:sz w:val="24"/>
                <w:szCs w:val="24"/>
              </w:rPr>
              <w:t xml:space="preserve">w wysokości 10% wynagrodzenia, określonego w § 4 ust. 1.  </w:t>
            </w:r>
          </w:p>
        </w:tc>
      </w:tr>
      <w:tr w:rsidR="001E5565" w:rsidRPr="009174EA" w14:paraId="0E5A9DA4" w14:textId="77777777">
        <w:trPr>
          <w:trHeight w:val="25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DDFF7" w14:textId="77777777" w:rsidR="001E5565" w:rsidRPr="009174EA" w:rsidRDefault="008D2DD3">
            <w:pPr>
              <w:spacing w:after="0" w:line="259" w:lineRule="auto"/>
              <w:ind w:left="1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174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D5CE5C" w14:textId="1ECD5901" w:rsidR="001E5565" w:rsidRPr="009174EA" w:rsidRDefault="00AF0D09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4B8DDB74" wp14:editId="4A725255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-61595</wp:posOffset>
                      </wp:positionV>
                      <wp:extent cx="6116955" cy="175260"/>
                      <wp:effectExtent l="0" t="0" r="2540" b="0"/>
                      <wp:wrapNone/>
                      <wp:docPr id="1835655074" name="Group 9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6955" cy="175260"/>
                                <a:chOff x="0" y="0"/>
                                <a:chExt cx="61169" cy="1752"/>
                              </a:xfrm>
                            </wpg:grpSpPr>
                            <wps:wsp>
                              <wps:cNvPr id="1426902741" name="Shape 11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169" cy="1752"/>
                                </a:xfrm>
                                <a:custGeom>
                                  <a:avLst/>
                                  <a:gdLst>
                                    <a:gd name="T0" fmla="*/ 0 w 6116904"/>
                                    <a:gd name="T1" fmla="*/ 0 h 175260"/>
                                    <a:gd name="T2" fmla="*/ 6116904 w 6116904"/>
                                    <a:gd name="T3" fmla="*/ 0 h 175260"/>
                                    <a:gd name="T4" fmla="*/ 6116904 w 6116904"/>
                                    <a:gd name="T5" fmla="*/ 175260 h 175260"/>
                                    <a:gd name="T6" fmla="*/ 0 w 6116904"/>
                                    <a:gd name="T7" fmla="*/ 175260 h 175260"/>
                                    <a:gd name="T8" fmla="*/ 0 w 6116904"/>
                                    <a:gd name="T9" fmla="*/ 0 h 175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16904" h="175260">
                                      <a:moveTo>
                                        <a:pt x="0" y="0"/>
                                      </a:moveTo>
                                      <a:lnTo>
                                        <a:pt x="6116904" y="0"/>
                                      </a:lnTo>
                                      <a:lnTo>
                                        <a:pt x="611690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229F7" id="Group 9666" o:spid="_x0000_s1026" style="position:absolute;margin-left:-20.65pt;margin-top:-4.85pt;width:481.65pt;height:13.8pt;z-index:-251659776" coordsize="61169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">
                      <v:shape id="Shape 11131" o:spid="_x0000_s1027" style="position:absolute;width:61169;height:1752;visibility:visible;mso-wrap-style:square;v-text-anchor:top" coordsize="61169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" path="m,l6116904,r,175260l,175260,,e" fillcolor="yellow" stroked="f" strokeweight="0">
                        <v:stroke opacity="0" miterlimit="10" joinstyle="miter"/>
                        <v:path o:connecttype="custom" o:connectlocs="0,0;61169,0;61169,1752;0,1752;0,0" o:connectangles="0,0,0,0,0"/>
                      </v:shape>
                    </v:group>
                  </w:pict>
                </mc:Fallback>
              </mc:AlternateContent>
            </w:r>
            <w:r w:rsidR="008D2DD3" w:rsidRPr="009174EA">
              <w:rPr>
                <w:rFonts w:ascii="Times New Roman" w:hAnsi="Times New Roman" w:cs="Times New Roman"/>
                <w:sz w:val="24"/>
                <w:szCs w:val="24"/>
              </w:rPr>
              <w:t>Zamawiający zapłaci Wykonawcy karę umowną w wysokości 15% wynagrodzenia określonego w § 4</w:t>
            </w:r>
          </w:p>
        </w:tc>
      </w:tr>
      <w:tr w:rsidR="001E5565" w:rsidRPr="009174EA" w14:paraId="27D62D5A" w14:textId="77777777">
        <w:trPr>
          <w:trHeight w:val="276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5E6256" w14:textId="77777777" w:rsidR="001E5565" w:rsidRPr="009174EA" w:rsidRDefault="008D2DD3" w:rsidP="004D66B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EF5B34" w14:textId="2F7618F8" w:rsidR="004D66B6" w:rsidRDefault="00AF0D09">
            <w:pPr>
              <w:spacing w:after="0" w:line="259" w:lineRule="auto"/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1C28C2AA" wp14:editId="67EDF8F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-57150</wp:posOffset>
                      </wp:positionV>
                      <wp:extent cx="5845810" cy="175260"/>
                      <wp:effectExtent l="0" t="0" r="2540" b="0"/>
                      <wp:wrapNone/>
                      <wp:docPr id="536569644" name="Group 9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5810" cy="175260"/>
                                <a:chOff x="0" y="0"/>
                                <a:chExt cx="58456" cy="1752"/>
                              </a:xfrm>
                            </wpg:grpSpPr>
                            <wps:wsp>
                              <wps:cNvPr id="1467742161" name="Shape 1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456" cy="1752"/>
                                </a:xfrm>
                                <a:custGeom>
                                  <a:avLst/>
                                  <a:gdLst>
                                    <a:gd name="T0" fmla="*/ 0 w 5845645"/>
                                    <a:gd name="T1" fmla="*/ 0 h 175261"/>
                                    <a:gd name="T2" fmla="*/ 5845645 w 5845645"/>
                                    <a:gd name="T3" fmla="*/ 0 h 175261"/>
                                    <a:gd name="T4" fmla="*/ 5845645 w 5845645"/>
                                    <a:gd name="T5" fmla="*/ 175261 h 175261"/>
                                    <a:gd name="T6" fmla="*/ 0 w 5845645"/>
                                    <a:gd name="T7" fmla="*/ 175261 h 175261"/>
                                    <a:gd name="T8" fmla="*/ 0 w 5845645"/>
                                    <a:gd name="T9" fmla="*/ 0 h 175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45645" h="175261">
                                      <a:moveTo>
                                        <a:pt x="0" y="0"/>
                                      </a:moveTo>
                                      <a:lnTo>
                                        <a:pt x="5845645" y="0"/>
                                      </a:lnTo>
                                      <a:lnTo>
                                        <a:pt x="5845645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47DB0" id="Group 9811" o:spid="_x0000_s1026" style="position:absolute;margin-left:.7pt;margin-top:-4.5pt;width:460.3pt;height:13.8pt;z-index:-251656704" coordsize="5845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">
                      <v:shape id="Shape 11133" o:spid="_x0000_s1027" style="position:absolute;width:58456;height:1752;visibility:visible;mso-wrap-style:square;v-text-anchor:top" coordsize="5845645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" path="m,l5845645,r,175261l,175261,,e" fillcolor="yellow" stroked="f" strokeweight="0">
                        <v:stroke opacity="0" miterlimit="10" joinstyle="miter"/>
                        <v:path o:connecttype="custom" o:connectlocs="0,0;58456,0;58456,1752;0,1752;0,0" o:connectangles="0,0,0,0,0"/>
                      </v:shape>
                    </v:group>
                  </w:pict>
                </mc:Fallback>
              </mc:AlternateContent>
            </w:r>
            <w:r w:rsidR="008D2DD3" w:rsidRPr="009174EA">
              <w:rPr>
                <w:rFonts w:ascii="Times New Roman" w:hAnsi="Times New Roman" w:cs="Times New Roman"/>
                <w:sz w:val="24"/>
                <w:szCs w:val="24"/>
              </w:rPr>
              <w:t xml:space="preserve">ust.1 za odstąpienie lub rozwiązanie przez Wykonawcę umowy z winy Zamawiającego, </w:t>
            </w:r>
          </w:p>
          <w:p w14:paraId="098AAB31" w14:textId="77777777" w:rsidR="001E5565" w:rsidRPr="009174EA" w:rsidRDefault="008D2DD3" w:rsidP="004D66B6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565" w:rsidRPr="009174EA" w14:paraId="61983109" w14:textId="77777777">
        <w:trPr>
          <w:trHeight w:val="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4C9F96" w14:textId="77777777" w:rsidR="001E5565" w:rsidRPr="009174EA" w:rsidRDefault="001E5565" w:rsidP="004D66B6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31FF3" w14:textId="77777777" w:rsidR="001E5565" w:rsidRPr="009174EA" w:rsidRDefault="001E5565" w:rsidP="004D66B6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D7AAD" w14:textId="77777777" w:rsidR="001E5565" w:rsidRPr="009174EA" w:rsidRDefault="001E5565" w:rsidP="004D66B6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E1F95" w14:textId="77777777" w:rsidR="001E5565" w:rsidRPr="004D66B6" w:rsidRDefault="004D66B6" w:rsidP="004D66B6">
      <w:pPr>
        <w:pStyle w:val="Akapitzlist"/>
        <w:numPr>
          <w:ilvl w:val="0"/>
          <w:numId w:val="8"/>
        </w:numPr>
        <w:spacing w:after="70"/>
        <w:ind w:right="23"/>
        <w:rPr>
          <w:rFonts w:ascii="Times New Roman" w:hAnsi="Times New Roman" w:cs="Times New Roman"/>
          <w:sz w:val="24"/>
          <w:szCs w:val="24"/>
        </w:rPr>
      </w:pPr>
      <w:r w:rsidRPr="004D66B6">
        <w:rPr>
          <w:rFonts w:ascii="Times New Roman" w:hAnsi="Times New Roman" w:cs="Times New Roman"/>
          <w:sz w:val="24"/>
          <w:szCs w:val="24"/>
        </w:rPr>
        <w:t xml:space="preserve">W przypadku wystąpienia zwłoki w wykonaniu dzieła, Zamawiający może odstąpić od umowy bez </w:t>
      </w:r>
      <w:r w:rsidR="008D2DD3" w:rsidRPr="004D66B6">
        <w:rPr>
          <w:rFonts w:ascii="Times New Roman" w:hAnsi="Times New Roman" w:cs="Times New Roman"/>
          <w:sz w:val="24"/>
          <w:szCs w:val="24"/>
        </w:rPr>
        <w:t xml:space="preserve">wyznaczenia Wykonawcy dodatkowego terminu na jej wykonanie, z zachowaniem prawa do kary umownej, określonej w ust. 3 pkt 2.  </w:t>
      </w:r>
    </w:p>
    <w:p w14:paraId="1B2E4D88" w14:textId="77777777" w:rsidR="001E5565" w:rsidRPr="009174EA" w:rsidRDefault="008D2DD3">
      <w:pPr>
        <w:numPr>
          <w:ilvl w:val="0"/>
          <w:numId w:val="8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Naliczone kary umowne Zamawiający ma prawo potrącić z wynagrodzenia należnego Wykonawcy, na podstawie noty obciążeniowej.  </w:t>
      </w:r>
    </w:p>
    <w:p w14:paraId="5A6108EF" w14:textId="77777777" w:rsidR="001E5565" w:rsidRPr="009174EA" w:rsidRDefault="008D2DD3">
      <w:pPr>
        <w:numPr>
          <w:ilvl w:val="0"/>
          <w:numId w:val="8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Odpowiedzialność Wykonawcy upływa wraz z wygaśnięciem okresu gwarancji i rękojmi za zrealizowany przedmiot zamówienia.  </w:t>
      </w:r>
    </w:p>
    <w:p w14:paraId="57A0B14F" w14:textId="77777777" w:rsidR="001E5565" w:rsidRPr="009174EA" w:rsidRDefault="008D2DD3">
      <w:pPr>
        <w:numPr>
          <w:ilvl w:val="0"/>
          <w:numId w:val="8"/>
        </w:numPr>
        <w:spacing w:after="218"/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Strony mogą dochodzić, na zasadach ogólnych, odszkodowań przewyższających kary umowne.  </w:t>
      </w:r>
    </w:p>
    <w:p w14:paraId="4ABF0089" w14:textId="77777777" w:rsidR="001E5565" w:rsidRPr="009174EA" w:rsidRDefault="008D2DD3">
      <w:pPr>
        <w:spacing w:after="42" w:line="259" w:lineRule="auto"/>
        <w:ind w:left="33" w:right="6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§ 10. </w:t>
      </w:r>
    </w:p>
    <w:p w14:paraId="1C8463A2" w14:textId="77777777" w:rsidR="001E5565" w:rsidRPr="009174EA" w:rsidRDefault="008D2DD3">
      <w:pPr>
        <w:numPr>
          <w:ilvl w:val="0"/>
          <w:numId w:val="9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Zamawiający ma prawo odstąpić od umowy:  </w:t>
      </w:r>
    </w:p>
    <w:p w14:paraId="1DEF0BDB" w14:textId="77777777" w:rsidR="001E5565" w:rsidRPr="009174EA" w:rsidRDefault="008D2DD3">
      <w:pPr>
        <w:numPr>
          <w:ilvl w:val="1"/>
          <w:numId w:val="9"/>
        </w:numPr>
        <w:ind w:left="867" w:right="38" w:hanging="42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jeżeli Wykonawca nie rozpoczął realizacji umowy w terminie 30 dni od daty jej podpisania,  </w:t>
      </w:r>
    </w:p>
    <w:p w14:paraId="76A68767" w14:textId="77777777" w:rsidR="001E5565" w:rsidRPr="009174EA" w:rsidRDefault="008D2DD3">
      <w:pPr>
        <w:numPr>
          <w:ilvl w:val="1"/>
          <w:numId w:val="9"/>
        </w:numPr>
        <w:ind w:left="867" w:right="38" w:hanging="42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jeżeli Wykonawca wykonuje swoje obowiązki w sposób nierzetelny i opieszały, narażając tym Zamawiającego na straty, a pomimo dwukrotnego upomnienia nie następuje poprawa  w wykonywaniu tych obowiązków, z jednoczesnym naliczeniem kar określonych w § 9 ust. 3 pkt 4 umowy,  </w:t>
      </w:r>
    </w:p>
    <w:p w14:paraId="6DA5791F" w14:textId="77777777" w:rsidR="001E5565" w:rsidRPr="009174EA" w:rsidRDefault="008D2DD3">
      <w:pPr>
        <w:numPr>
          <w:ilvl w:val="1"/>
          <w:numId w:val="9"/>
        </w:numPr>
        <w:ind w:left="867" w:right="38" w:hanging="42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jeżeli Wykonawca przerwał z przyczyn leżących po stronie Wykonawcy realizację przedmiotu umowy i przerwa ta trwa dłużej niż 30 dni.  </w:t>
      </w:r>
    </w:p>
    <w:p w14:paraId="00247A19" w14:textId="77777777" w:rsidR="001E5565" w:rsidRPr="009174EA" w:rsidRDefault="008D2DD3">
      <w:pPr>
        <w:numPr>
          <w:ilvl w:val="0"/>
          <w:numId w:val="9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Odstąpienie od umowy musi nastąpić w formie pisemnej wraz z podaniem uzasadnienia oraz wskazaniem terminu rozwiązania umowy, w terminie 30 dni od powzięcia wiadomości o okolicznościach uzasadniających odstąpienie.  </w:t>
      </w:r>
    </w:p>
    <w:p w14:paraId="126CD0D9" w14:textId="77777777" w:rsidR="001E5565" w:rsidRPr="009174EA" w:rsidRDefault="008D2DD3">
      <w:pPr>
        <w:numPr>
          <w:ilvl w:val="0"/>
          <w:numId w:val="9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Zawiadomienia, wezwania lub upomnienia będą sporządzane na piśmie i zostaną doręczone Wykonawcy w każdy sposób (m.in. faksem, e-mailem) i potwierdzone listem poleconym za potwierdzeniem odbioru.  </w:t>
      </w:r>
    </w:p>
    <w:p w14:paraId="7394DE69" w14:textId="77777777" w:rsidR="001E5565" w:rsidRPr="009174EA" w:rsidRDefault="008D2DD3">
      <w:pPr>
        <w:numPr>
          <w:ilvl w:val="0"/>
          <w:numId w:val="9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 przypadku odstąpienia od umowy z winy Zamawiającego, Zamawiający pokryje wyłącznie faktycznie poniesione przez Wykonawcę koszty realizacji umowy, określone na podstawie wspólnie sporządzonego i podpisanego przez obie strony protokołu, zawierającego opis wykonanych i przekazanych prac.  </w:t>
      </w:r>
    </w:p>
    <w:p w14:paraId="31255897" w14:textId="77777777" w:rsidR="004D66B6" w:rsidRDefault="008D2DD3">
      <w:pPr>
        <w:numPr>
          <w:ilvl w:val="0"/>
          <w:numId w:val="9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 przypadku odstąpienia od umowy strony zobowiązują się do dokonania następujących czynności: </w:t>
      </w:r>
    </w:p>
    <w:p w14:paraId="00C45ADF" w14:textId="77777777" w:rsidR="001E5565" w:rsidRPr="009174EA" w:rsidRDefault="008D2DD3" w:rsidP="004D66B6">
      <w:pPr>
        <w:ind w:left="427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Wykonawca sporządzi protokół, zawierający szczegółowy opis prac wykonanych do dnia rozwiązania od umowy, podlegający zatwierdzeniu przez Zamawiającego,  </w:t>
      </w:r>
    </w:p>
    <w:p w14:paraId="07DED177" w14:textId="77777777" w:rsidR="001E5565" w:rsidRPr="009174EA" w:rsidRDefault="008D2DD3">
      <w:pPr>
        <w:spacing w:after="231"/>
        <w:ind w:left="877" w:right="3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Wykonawca przekaże Zamawiającemu wyniki prac wykonanych do dnia rozwiązania umowy, zaś Zamawiający zapłaci Wykonawcy część wynagrodzenia odpowiadającego wykonanym pracom (na podstawie przyjętego protokołu).  </w:t>
      </w:r>
    </w:p>
    <w:p w14:paraId="0A167B68" w14:textId="77777777" w:rsidR="001E5565" w:rsidRPr="009174EA" w:rsidRDefault="008D2DD3">
      <w:pPr>
        <w:spacing w:after="42" w:line="259" w:lineRule="auto"/>
        <w:ind w:left="33" w:right="6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14:paraId="1B88F41A" w14:textId="77777777" w:rsidR="001E5565" w:rsidRPr="009174EA" w:rsidRDefault="008D2DD3">
      <w:pPr>
        <w:numPr>
          <w:ilvl w:val="0"/>
          <w:numId w:val="10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Wszelkie zmiany umowy wymagają zachowania formy pisemnej, pod rygorem nieważności.  </w:t>
      </w:r>
    </w:p>
    <w:p w14:paraId="700944D3" w14:textId="77777777" w:rsidR="001E5565" w:rsidRPr="009174EA" w:rsidRDefault="008D2DD3">
      <w:pPr>
        <w:numPr>
          <w:ilvl w:val="0"/>
          <w:numId w:val="10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 przypadku zmiany terminu realizacji umowy Wykonawcy nie przysługuje roszczenie o zwiększenie wynagrodzenia.  </w:t>
      </w:r>
    </w:p>
    <w:p w14:paraId="2EA23DC4" w14:textId="77777777" w:rsidR="001E5565" w:rsidRPr="009174EA" w:rsidRDefault="008D2DD3">
      <w:pPr>
        <w:numPr>
          <w:ilvl w:val="0"/>
          <w:numId w:val="10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umową mają zastosowanie odpowiednie przepisy kodeksu cywilnego, ustawy o prawie autorskim i prawach pokrewnych oraz ustawy o finansach publicznych.  </w:t>
      </w:r>
    </w:p>
    <w:p w14:paraId="212841AD" w14:textId="77777777" w:rsidR="001E5565" w:rsidRPr="009174EA" w:rsidRDefault="008D2DD3">
      <w:pPr>
        <w:numPr>
          <w:ilvl w:val="0"/>
          <w:numId w:val="10"/>
        </w:numPr>
        <w:spacing w:after="8"/>
        <w:ind w:right="38" w:hanging="427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Spory powstałe w związku z wykonywaniem umowy Strony zgodnie poddają rozstrzygnięciu sądu właściwego miejscowo ze względu na siedzibę Zamawiającego, jeśli nie będzie możliwości znalezienia polubownego, kompromisowego rozwiązania.  </w:t>
      </w:r>
    </w:p>
    <w:p w14:paraId="206C498A" w14:textId="77777777" w:rsidR="001E5565" w:rsidRPr="009174EA" w:rsidRDefault="008D2DD3">
      <w:pPr>
        <w:spacing w:after="0" w:line="259" w:lineRule="auto"/>
        <w:ind w:left="11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DF5BE" w14:textId="77777777" w:rsidR="001E5565" w:rsidRPr="009174EA" w:rsidRDefault="008D2DD3">
      <w:pPr>
        <w:spacing w:after="0" w:line="259" w:lineRule="auto"/>
        <w:ind w:left="33" w:right="4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§ 12. </w:t>
      </w:r>
    </w:p>
    <w:p w14:paraId="4AD96638" w14:textId="77777777" w:rsidR="001E5565" w:rsidRPr="009174EA" w:rsidRDefault="008D2DD3">
      <w:pPr>
        <w:spacing w:after="25"/>
        <w:ind w:left="-1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>„RODO”</w:t>
      </w:r>
      <w:r w:rsidRPr="009174EA">
        <w:rPr>
          <w:rFonts w:ascii="Times New Roman" w:hAnsi="Times New Roman" w:cs="Times New Roman"/>
          <w:sz w:val="24"/>
          <w:szCs w:val="24"/>
        </w:rPr>
        <w:t xml:space="preserve"> - 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11335746" w14:textId="77777777" w:rsidR="001E5565" w:rsidRPr="009174EA" w:rsidRDefault="008D2DD3">
      <w:pPr>
        <w:spacing w:after="25"/>
        <w:ind w:left="734" w:right="38" w:hanging="36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>administratorem Pani/Pana dan</w:t>
      </w:r>
      <w:r w:rsidR="00454FE1">
        <w:rPr>
          <w:rFonts w:ascii="Times New Roman" w:hAnsi="Times New Roman" w:cs="Times New Roman"/>
          <w:sz w:val="24"/>
          <w:szCs w:val="24"/>
        </w:rPr>
        <w:t xml:space="preserve">ych osobowych jest Gmina Lisków ul. ks. W. Blizińskiego 56 , 62 – 850 Lisków </w:t>
      </w:r>
      <w:r w:rsidRPr="009174EA">
        <w:rPr>
          <w:rFonts w:ascii="Times New Roman" w:hAnsi="Times New Roman" w:cs="Times New Roman"/>
          <w:sz w:val="24"/>
          <w:szCs w:val="24"/>
        </w:rPr>
        <w:t xml:space="preserve"> reprezen</w:t>
      </w:r>
      <w:r w:rsidR="00454FE1">
        <w:rPr>
          <w:rFonts w:ascii="Times New Roman" w:hAnsi="Times New Roman" w:cs="Times New Roman"/>
          <w:sz w:val="24"/>
          <w:szCs w:val="24"/>
        </w:rPr>
        <w:t>towana przez Wójta Gminy Lisków</w:t>
      </w:r>
      <w:r w:rsidRPr="009174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A7E59A" w14:textId="77777777" w:rsidR="001E5565" w:rsidRPr="009174EA" w:rsidRDefault="008D2DD3">
      <w:pPr>
        <w:spacing w:after="26"/>
        <w:ind w:left="734" w:right="38" w:hanging="36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  <w:r w:rsidR="00454FE1">
        <w:rPr>
          <w:rFonts w:ascii="Times New Roman" w:hAnsi="Times New Roman" w:cs="Times New Roman"/>
          <w:b/>
          <w:sz w:val="24"/>
          <w:szCs w:val="24"/>
        </w:rPr>
        <w:t>ROI.7021.1.2024.TB</w:t>
      </w:r>
      <w:r w:rsidRPr="0091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 prowadzonym w trybie zapytania ofertowego. </w:t>
      </w:r>
    </w:p>
    <w:p w14:paraId="39204898" w14:textId="77777777" w:rsidR="001E5565" w:rsidRPr="009174EA" w:rsidRDefault="008D2DD3">
      <w:pPr>
        <w:spacing w:after="25"/>
        <w:ind w:left="734" w:right="109" w:hanging="36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Wingdings" w:hAnsi="Times New Roman" w:cs="Times New Roman"/>
          <w:sz w:val="24"/>
          <w:szCs w:val="24"/>
        </w:rPr>
        <w:t>▪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138 ust. 1 pkt 1 ustawy  z dnia 11 września 2019 r. Prawo zamówień publicznych (Dz. U. z 2022 r. poz. 1710 z poźn. zm.) dalej „ustawa Pzp”; </w:t>
      </w:r>
    </w:p>
    <w:p w14:paraId="268DCE9B" w14:textId="77777777" w:rsidR="001E5565" w:rsidRPr="009174EA" w:rsidRDefault="008D2DD3">
      <w:pPr>
        <w:spacing w:after="25"/>
        <w:ind w:left="734" w:right="38" w:hanging="36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293BCC8D" w14:textId="77777777" w:rsidR="001E5565" w:rsidRPr="009174EA" w:rsidRDefault="008D2DD3">
      <w:pPr>
        <w:tabs>
          <w:tab w:val="center" w:pos="411"/>
          <w:tab w:val="right" w:pos="9709"/>
        </w:tabs>
        <w:spacing w:after="1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ab/>
      </w:r>
      <w:r w:rsidRPr="009174EA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eastAsia="Arial" w:hAnsi="Times New Roman" w:cs="Times New Roman"/>
          <w:sz w:val="24"/>
          <w:szCs w:val="24"/>
        </w:rPr>
        <w:tab/>
      </w:r>
      <w:r w:rsidRPr="009174EA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</w:t>
      </w:r>
    </w:p>
    <w:p w14:paraId="7623188F" w14:textId="77777777" w:rsidR="001E5565" w:rsidRPr="009174EA" w:rsidRDefault="008D2DD3">
      <w:pPr>
        <w:tabs>
          <w:tab w:val="center" w:pos="1229"/>
          <w:tab w:val="center" w:pos="2652"/>
          <w:tab w:val="center" w:pos="4103"/>
          <w:tab w:val="center" w:pos="5090"/>
          <w:tab w:val="center" w:pos="6032"/>
          <w:tab w:val="center" w:pos="7214"/>
          <w:tab w:val="center" w:pos="8103"/>
          <w:tab w:val="right" w:pos="9709"/>
        </w:tabs>
        <w:spacing w:after="1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ab/>
        <w:t xml:space="preserve">wymogiem </w:t>
      </w:r>
      <w:r w:rsidRPr="009174EA">
        <w:rPr>
          <w:rFonts w:ascii="Times New Roman" w:hAnsi="Times New Roman" w:cs="Times New Roman"/>
          <w:sz w:val="24"/>
          <w:szCs w:val="24"/>
        </w:rPr>
        <w:tab/>
        <w:t xml:space="preserve">ustawowym </w:t>
      </w:r>
      <w:r w:rsidRPr="009174EA">
        <w:rPr>
          <w:rFonts w:ascii="Times New Roman" w:hAnsi="Times New Roman" w:cs="Times New Roman"/>
          <w:sz w:val="24"/>
          <w:szCs w:val="24"/>
        </w:rPr>
        <w:tab/>
        <w:t xml:space="preserve">określonym </w:t>
      </w:r>
      <w:r w:rsidRPr="009174EA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9174EA">
        <w:rPr>
          <w:rFonts w:ascii="Times New Roman" w:hAnsi="Times New Roman" w:cs="Times New Roman"/>
          <w:sz w:val="24"/>
          <w:szCs w:val="24"/>
        </w:rPr>
        <w:tab/>
        <w:t xml:space="preserve">przepisach </w:t>
      </w:r>
      <w:r w:rsidRPr="009174EA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r w:rsidRPr="009174EA">
        <w:rPr>
          <w:rFonts w:ascii="Times New Roman" w:hAnsi="Times New Roman" w:cs="Times New Roman"/>
          <w:sz w:val="24"/>
          <w:szCs w:val="24"/>
        </w:rPr>
        <w:tab/>
        <w:t xml:space="preserve">Pzp, </w:t>
      </w:r>
      <w:r w:rsidRPr="009174EA">
        <w:rPr>
          <w:rFonts w:ascii="Times New Roman" w:hAnsi="Times New Roman" w:cs="Times New Roman"/>
          <w:sz w:val="24"/>
          <w:szCs w:val="24"/>
        </w:rPr>
        <w:tab/>
        <w:t xml:space="preserve">związanym  </w:t>
      </w:r>
    </w:p>
    <w:p w14:paraId="3B720FE6" w14:textId="77777777" w:rsidR="001E5565" w:rsidRPr="009174EA" w:rsidRDefault="008D2DD3">
      <w:pPr>
        <w:spacing w:after="25"/>
        <w:ind w:left="734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z udziałem w postępowaniu o udzielenie zamówienia publicznego; konsekwencje niepodania określonych danych wynikają z ustawy Pzp; </w:t>
      </w:r>
    </w:p>
    <w:p w14:paraId="21D8BE67" w14:textId="77777777" w:rsidR="001E5565" w:rsidRPr="009174EA" w:rsidRDefault="008D2DD3">
      <w:pPr>
        <w:spacing w:after="23"/>
        <w:ind w:left="374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w sposób zautomatyzowany, stosowanie do art. 22 RODO; </w:t>
      </w:r>
      <w:r w:rsidRPr="009174EA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posiada Pani/Pan: </w:t>
      </w:r>
    </w:p>
    <w:p w14:paraId="130D32B6" w14:textId="77777777" w:rsidR="001E5565" w:rsidRPr="009174EA" w:rsidRDefault="008D2DD3">
      <w:pPr>
        <w:numPr>
          <w:ilvl w:val="1"/>
          <w:numId w:val="11"/>
        </w:numPr>
        <w:spacing w:after="21"/>
        <w:ind w:right="38" w:hanging="358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14:paraId="7C5F39EB" w14:textId="77777777" w:rsidR="001E5565" w:rsidRPr="009174EA" w:rsidRDefault="008D2DD3">
      <w:pPr>
        <w:numPr>
          <w:ilvl w:val="1"/>
          <w:numId w:val="11"/>
        </w:numPr>
        <w:spacing w:after="23"/>
        <w:ind w:right="38" w:hanging="358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osobowych, </w:t>
      </w:r>
    </w:p>
    <w:p w14:paraId="6C3DE959" w14:textId="77777777" w:rsidR="001E5565" w:rsidRPr="009174EA" w:rsidRDefault="008D2DD3">
      <w:pPr>
        <w:numPr>
          <w:ilvl w:val="1"/>
          <w:numId w:val="11"/>
        </w:numPr>
        <w:spacing w:after="25"/>
        <w:ind w:right="38" w:hanging="358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na podstawie art.18 RODO prawo żądania od administratora ograniczenia przetwarzania danych osobowych z zastrzeżeniem przypadków, o których mowa w art. 18 ust. 2 RODO, </w:t>
      </w:r>
    </w:p>
    <w:p w14:paraId="1E2DFAA3" w14:textId="77777777" w:rsidR="001E5565" w:rsidRPr="009174EA" w:rsidRDefault="008D2DD3">
      <w:pPr>
        <w:numPr>
          <w:ilvl w:val="1"/>
          <w:numId w:val="11"/>
        </w:numPr>
        <w:spacing w:after="18" w:line="254" w:lineRule="auto"/>
        <w:ind w:right="38" w:hanging="358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9174EA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9174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eastAsia="Arial" w:hAnsi="Times New Roman" w:cs="Times New Roman"/>
          <w:sz w:val="24"/>
          <w:szCs w:val="24"/>
        </w:rPr>
        <w:tab/>
      </w:r>
      <w:r w:rsidRPr="009174EA">
        <w:rPr>
          <w:rFonts w:ascii="Times New Roman" w:hAnsi="Times New Roman" w:cs="Times New Roman"/>
          <w:sz w:val="24"/>
          <w:szCs w:val="24"/>
        </w:rPr>
        <w:t xml:space="preserve">nie przysługuje Pani/Panu: </w:t>
      </w:r>
    </w:p>
    <w:p w14:paraId="64F50A11" w14:textId="77777777" w:rsidR="001E5565" w:rsidRPr="009174EA" w:rsidRDefault="008D2DD3">
      <w:pPr>
        <w:numPr>
          <w:ilvl w:val="1"/>
          <w:numId w:val="12"/>
        </w:numPr>
        <w:spacing w:after="21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 związku z art. 17 ust. 3 lit. b, d lub e RODO prawo do usunięcia danych osobowych; </w:t>
      </w:r>
    </w:p>
    <w:p w14:paraId="279019A0" w14:textId="77777777" w:rsidR="001E5565" w:rsidRPr="009174EA" w:rsidRDefault="008D2DD3">
      <w:pPr>
        <w:numPr>
          <w:ilvl w:val="1"/>
          <w:numId w:val="12"/>
        </w:numPr>
        <w:spacing w:after="19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prawo do przenoszenia danych osobowych, o którym mowa w art. 20 RODO; </w:t>
      </w:r>
    </w:p>
    <w:p w14:paraId="5E33D4BB" w14:textId="77777777" w:rsidR="001E5565" w:rsidRPr="009174EA" w:rsidRDefault="008D2DD3">
      <w:pPr>
        <w:numPr>
          <w:ilvl w:val="1"/>
          <w:numId w:val="12"/>
        </w:numPr>
        <w:spacing w:after="0"/>
        <w:ind w:right="38" w:hanging="358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5750053" w14:textId="77777777" w:rsidR="001E5565" w:rsidRPr="009174EA" w:rsidRDefault="008D2DD3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5C5E01" w14:textId="77777777" w:rsidR="008C1553" w:rsidRDefault="008C1553">
      <w:pPr>
        <w:spacing w:after="0" w:line="259" w:lineRule="auto"/>
        <w:ind w:left="0" w:right="39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B9C65" w14:textId="77777777" w:rsidR="008C1553" w:rsidRDefault="008C1553">
      <w:pPr>
        <w:spacing w:after="0" w:line="259" w:lineRule="auto"/>
        <w:ind w:left="0" w:right="39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A2353" w14:textId="0A8F40F5" w:rsidR="001E5565" w:rsidRPr="009174EA" w:rsidRDefault="008D2DD3">
      <w:pPr>
        <w:spacing w:after="0" w:line="259" w:lineRule="auto"/>
        <w:ind w:left="0" w:right="39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13. </w:t>
      </w:r>
    </w:p>
    <w:p w14:paraId="584A29AD" w14:textId="77777777" w:rsidR="001E5565" w:rsidRPr="009174EA" w:rsidRDefault="008D2DD3">
      <w:pPr>
        <w:spacing w:after="0"/>
        <w:ind w:left="-1" w:right="38" w:firstLine="0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dla Zamawiającego i jeden dla Wykonawcy.  </w:t>
      </w:r>
    </w:p>
    <w:p w14:paraId="302DBBDF" w14:textId="77777777" w:rsidR="001E5565" w:rsidRPr="009174EA" w:rsidRDefault="008D2DD3">
      <w:pPr>
        <w:spacing w:after="2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D34AC" w14:textId="77777777" w:rsidR="001E5565" w:rsidRPr="009174EA" w:rsidRDefault="008D2DD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2AA271" w14:textId="77777777" w:rsidR="001E5565" w:rsidRPr="009174EA" w:rsidRDefault="008D2DD3">
      <w:pPr>
        <w:pStyle w:val="Nagwek1"/>
        <w:numPr>
          <w:ilvl w:val="0"/>
          <w:numId w:val="0"/>
        </w:numPr>
        <w:tabs>
          <w:tab w:val="right" w:pos="9709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hAnsi="Times New Roman" w:cs="Times New Roman"/>
          <w:sz w:val="24"/>
          <w:szCs w:val="24"/>
        </w:rPr>
        <w:t xml:space="preserve">WYKONAWCA   </w:t>
      </w:r>
      <w:r w:rsidRPr="009174EA">
        <w:rPr>
          <w:rFonts w:ascii="Times New Roman" w:hAnsi="Times New Roman" w:cs="Times New Roman"/>
          <w:sz w:val="24"/>
          <w:szCs w:val="24"/>
        </w:rPr>
        <w:tab/>
        <w:t>ZAMAWIAJĄCY</w:t>
      </w:r>
      <w:r w:rsidRPr="009174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7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6C1D5" w14:textId="77777777" w:rsidR="001E5565" w:rsidRPr="009174EA" w:rsidRDefault="008D2DD3">
      <w:pPr>
        <w:spacing w:after="21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670117" w14:textId="77777777" w:rsidR="001E5565" w:rsidRPr="009174EA" w:rsidRDefault="008D2DD3">
      <w:pPr>
        <w:spacing w:after="24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19ACE" w14:textId="77777777" w:rsidR="001E5565" w:rsidRPr="009174EA" w:rsidRDefault="008D2DD3">
      <w:pPr>
        <w:spacing w:after="21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BCCDAB" w14:textId="77777777" w:rsidR="001E5565" w:rsidRPr="009174EA" w:rsidRDefault="008D2DD3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4E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sectPr w:rsidR="001E5565" w:rsidRPr="009174EA" w:rsidSect="0057182F">
      <w:footerReference w:type="even" r:id="rId7"/>
      <w:footerReference w:type="default" r:id="rId8"/>
      <w:footerReference w:type="first" r:id="rId9"/>
      <w:pgSz w:w="11899" w:h="16841"/>
      <w:pgMar w:top="1207" w:right="1071" w:bottom="1288" w:left="1119" w:header="708" w:footer="5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0B90" w14:textId="77777777" w:rsidR="0057182F" w:rsidRDefault="0057182F">
      <w:pPr>
        <w:spacing w:after="0" w:line="240" w:lineRule="auto"/>
      </w:pPr>
      <w:r>
        <w:separator/>
      </w:r>
    </w:p>
  </w:endnote>
  <w:endnote w:type="continuationSeparator" w:id="0">
    <w:p w14:paraId="61F07BDB" w14:textId="77777777" w:rsidR="0057182F" w:rsidRDefault="0057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F85B" w14:textId="77777777" w:rsidR="001E5565" w:rsidRDefault="008D2DD3">
    <w:pPr>
      <w:spacing w:after="0" w:line="259" w:lineRule="auto"/>
      <w:ind w:left="0" w:right="62" w:firstLine="0"/>
      <w:jc w:val="right"/>
    </w:pPr>
    <w:r>
      <w:rPr>
        <w:sz w:val="18"/>
      </w:rPr>
      <w:t xml:space="preserve">Strona </w:t>
    </w:r>
    <w:r w:rsidR="000B6F29">
      <w:fldChar w:fldCharType="begin"/>
    </w:r>
    <w:r>
      <w:instrText xml:space="preserve"> PAGE   \* MERGEFORMAT </w:instrText>
    </w:r>
    <w:r w:rsidR="000B6F29">
      <w:fldChar w:fldCharType="separate"/>
    </w:r>
    <w:r>
      <w:rPr>
        <w:b/>
        <w:sz w:val="18"/>
      </w:rPr>
      <w:t>1</w:t>
    </w:r>
    <w:r w:rsidR="000B6F29"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B45180" w:rsidRPr="00B45180">
        <w:rPr>
          <w:b/>
          <w:noProof/>
          <w:sz w:val="18"/>
        </w:rPr>
        <w:t>8</w:t>
      </w:r>
    </w:fldSimple>
    <w:r>
      <w:rPr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963A" w14:textId="77777777" w:rsidR="001E5565" w:rsidRDefault="008D2DD3">
    <w:pPr>
      <w:spacing w:after="0" w:line="259" w:lineRule="auto"/>
      <w:ind w:left="0" w:right="62" w:firstLine="0"/>
      <w:jc w:val="right"/>
    </w:pPr>
    <w:r>
      <w:rPr>
        <w:sz w:val="18"/>
      </w:rPr>
      <w:t xml:space="preserve">Strona </w:t>
    </w:r>
    <w:r w:rsidR="000B6F29">
      <w:fldChar w:fldCharType="begin"/>
    </w:r>
    <w:r>
      <w:instrText xml:space="preserve"> PAGE   \* MERGEFORMAT </w:instrText>
    </w:r>
    <w:r w:rsidR="000B6F29">
      <w:fldChar w:fldCharType="separate"/>
    </w:r>
    <w:r w:rsidR="00B45180" w:rsidRPr="00B45180">
      <w:rPr>
        <w:b/>
        <w:noProof/>
        <w:sz w:val="18"/>
      </w:rPr>
      <w:t>1</w:t>
    </w:r>
    <w:r w:rsidR="000B6F29"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B45180" w:rsidRPr="00B45180">
        <w:rPr>
          <w:b/>
          <w:noProof/>
          <w:sz w:val="18"/>
        </w:rPr>
        <w:t>8</w:t>
      </w:r>
    </w:fldSimple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BC2B" w14:textId="77777777" w:rsidR="001E5565" w:rsidRDefault="008D2DD3">
    <w:pPr>
      <w:spacing w:after="0" w:line="259" w:lineRule="auto"/>
      <w:ind w:left="0" w:right="62" w:firstLine="0"/>
      <w:jc w:val="right"/>
    </w:pPr>
    <w:r>
      <w:rPr>
        <w:sz w:val="18"/>
      </w:rPr>
      <w:t xml:space="preserve">Strona </w:t>
    </w:r>
    <w:r w:rsidR="000B6F29">
      <w:fldChar w:fldCharType="begin"/>
    </w:r>
    <w:r>
      <w:instrText xml:space="preserve"> PAGE   \* MERGEFORMAT </w:instrText>
    </w:r>
    <w:r w:rsidR="000B6F29">
      <w:fldChar w:fldCharType="separate"/>
    </w:r>
    <w:r>
      <w:rPr>
        <w:b/>
        <w:sz w:val="18"/>
      </w:rPr>
      <w:t>1</w:t>
    </w:r>
    <w:r w:rsidR="000B6F29"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B45180" w:rsidRPr="00B45180">
        <w:rPr>
          <w:b/>
          <w:noProof/>
          <w:sz w:val="18"/>
        </w:rPr>
        <w:t>8</w:t>
      </w:r>
    </w:fldSimple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923C" w14:textId="77777777" w:rsidR="0057182F" w:rsidRDefault="0057182F">
      <w:pPr>
        <w:spacing w:after="0" w:line="240" w:lineRule="auto"/>
      </w:pPr>
      <w:r>
        <w:separator/>
      </w:r>
    </w:p>
  </w:footnote>
  <w:footnote w:type="continuationSeparator" w:id="0">
    <w:p w14:paraId="41B49EB7" w14:textId="77777777" w:rsidR="0057182F" w:rsidRDefault="0057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1D2"/>
    <w:multiLevelType w:val="hybridMultilevel"/>
    <w:tmpl w:val="CE1C8E62"/>
    <w:lvl w:ilvl="0" w:tplc="CFCA04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C6140">
      <w:start w:val="1"/>
      <w:numFmt w:val="lowerLetter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6782A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07D4C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36D6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679F0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47634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66AE6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D4C0F4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245C7"/>
    <w:multiLevelType w:val="hybridMultilevel"/>
    <w:tmpl w:val="65049F70"/>
    <w:lvl w:ilvl="0" w:tplc="1FE4CB2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4B612">
      <w:start w:val="1"/>
      <w:numFmt w:val="decimal"/>
      <w:lvlText w:val="%2)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0F4A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4F8D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ED4F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EED8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DD9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2C17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2AC7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14181"/>
    <w:multiLevelType w:val="hybridMultilevel"/>
    <w:tmpl w:val="73E8FEE4"/>
    <w:lvl w:ilvl="0" w:tplc="130E864E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42CD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0ED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63D1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83F7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485B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2AB3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2888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A284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7E67E8"/>
    <w:multiLevelType w:val="hybridMultilevel"/>
    <w:tmpl w:val="8C505F72"/>
    <w:lvl w:ilvl="0" w:tplc="616E2FAA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CBB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27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6D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1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6D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43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2C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E0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B1958"/>
    <w:multiLevelType w:val="hybridMultilevel"/>
    <w:tmpl w:val="12743756"/>
    <w:lvl w:ilvl="0" w:tplc="569AC6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635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CFB6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CF5B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8E98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AB2E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824D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4F5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C75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C65A59"/>
    <w:multiLevelType w:val="hybridMultilevel"/>
    <w:tmpl w:val="8B523EB8"/>
    <w:lvl w:ilvl="0" w:tplc="A0E05B8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4B616">
      <w:start w:val="1"/>
      <w:numFmt w:val="lowerLetter"/>
      <w:lvlText w:val="%2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80338">
      <w:start w:val="1"/>
      <w:numFmt w:val="lowerRoman"/>
      <w:lvlText w:val="%3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5CC8">
      <w:start w:val="1"/>
      <w:numFmt w:val="decimal"/>
      <w:lvlText w:val="%4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65A5C">
      <w:start w:val="1"/>
      <w:numFmt w:val="lowerLetter"/>
      <w:lvlText w:val="%5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222BE">
      <w:start w:val="1"/>
      <w:numFmt w:val="lowerRoman"/>
      <w:lvlText w:val="%6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C755C">
      <w:start w:val="1"/>
      <w:numFmt w:val="decimal"/>
      <w:lvlText w:val="%7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C508E">
      <w:start w:val="1"/>
      <w:numFmt w:val="lowerLetter"/>
      <w:lvlText w:val="%8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E451C">
      <w:start w:val="1"/>
      <w:numFmt w:val="lowerRoman"/>
      <w:lvlText w:val="%9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7D7A18"/>
    <w:multiLevelType w:val="hybridMultilevel"/>
    <w:tmpl w:val="73529EF4"/>
    <w:lvl w:ilvl="0" w:tplc="671284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CAEA4">
      <w:start w:val="1"/>
      <w:numFmt w:val="lowerLetter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C079C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20250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44CB6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0C4EC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A2116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8DABE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4B64A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680963"/>
    <w:multiLevelType w:val="hybridMultilevel"/>
    <w:tmpl w:val="95F2D034"/>
    <w:lvl w:ilvl="0" w:tplc="E392D56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6C17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305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2CA8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86EE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EEC5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0D31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8C5F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85B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377EA"/>
    <w:multiLevelType w:val="hybridMultilevel"/>
    <w:tmpl w:val="26F00B98"/>
    <w:lvl w:ilvl="0" w:tplc="382EA1EA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A862D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0298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F4431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4E17C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AC73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0DD8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4722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AEA0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2E5BF6"/>
    <w:multiLevelType w:val="hybridMultilevel"/>
    <w:tmpl w:val="90824E48"/>
    <w:lvl w:ilvl="0" w:tplc="B1464E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42616">
      <w:start w:val="1"/>
      <w:numFmt w:val="decimal"/>
      <w:lvlText w:val="%2)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C2486">
      <w:start w:val="1"/>
      <w:numFmt w:val="lowerRoman"/>
      <w:lvlText w:val="%3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C20C2">
      <w:start w:val="1"/>
      <w:numFmt w:val="decimal"/>
      <w:lvlText w:val="%4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40F0">
      <w:start w:val="1"/>
      <w:numFmt w:val="lowerLetter"/>
      <w:lvlText w:val="%5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082BE">
      <w:start w:val="1"/>
      <w:numFmt w:val="lowerRoman"/>
      <w:lvlText w:val="%6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0FDBE">
      <w:start w:val="1"/>
      <w:numFmt w:val="decimal"/>
      <w:lvlText w:val="%7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A337C">
      <w:start w:val="1"/>
      <w:numFmt w:val="lowerLetter"/>
      <w:lvlText w:val="%8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88C2">
      <w:start w:val="1"/>
      <w:numFmt w:val="lowerRoman"/>
      <w:lvlText w:val="%9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C44A1"/>
    <w:multiLevelType w:val="hybridMultilevel"/>
    <w:tmpl w:val="4FC00DB8"/>
    <w:lvl w:ilvl="0" w:tplc="8F5080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E378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FCB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C0F0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6B0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2D54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C5C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60D6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7B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4C3D72"/>
    <w:multiLevelType w:val="hybridMultilevel"/>
    <w:tmpl w:val="E504599C"/>
    <w:lvl w:ilvl="0" w:tplc="25941394">
      <w:start w:val="1"/>
      <w:numFmt w:val="decimal"/>
      <w:pStyle w:val="Nagwek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AC99A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88BAC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EE416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29D78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2AF54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EC7C2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A0B3B6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CA76C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E044A0"/>
    <w:multiLevelType w:val="hybridMultilevel"/>
    <w:tmpl w:val="CE1EF6EA"/>
    <w:lvl w:ilvl="0" w:tplc="30D0F20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29C2A">
      <w:start w:val="1"/>
      <w:numFmt w:val="decimal"/>
      <w:lvlText w:val="%2)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2A3B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4056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E2D8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2744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6498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AD6E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E701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0353664">
    <w:abstractNumId w:val="9"/>
  </w:num>
  <w:num w:numId="2" w16cid:durableId="1113792818">
    <w:abstractNumId w:val="8"/>
  </w:num>
  <w:num w:numId="3" w16cid:durableId="2049376531">
    <w:abstractNumId w:val="2"/>
  </w:num>
  <w:num w:numId="4" w16cid:durableId="1218516915">
    <w:abstractNumId w:val="5"/>
  </w:num>
  <w:num w:numId="5" w16cid:durableId="236018886">
    <w:abstractNumId w:val="4"/>
  </w:num>
  <w:num w:numId="6" w16cid:durableId="1824588353">
    <w:abstractNumId w:val="7"/>
  </w:num>
  <w:num w:numId="7" w16cid:durableId="2069262648">
    <w:abstractNumId w:val="12"/>
  </w:num>
  <w:num w:numId="8" w16cid:durableId="680818542">
    <w:abstractNumId w:val="3"/>
  </w:num>
  <w:num w:numId="9" w16cid:durableId="118455842">
    <w:abstractNumId w:val="1"/>
  </w:num>
  <w:num w:numId="10" w16cid:durableId="2051227654">
    <w:abstractNumId w:val="10"/>
  </w:num>
  <w:num w:numId="11" w16cid:durableId="1139224841">
    <w:abstractNumId w:val="0"/>
  </w:num>
  <w:num w:numId="12" w16cid:durableId="830026789">
    <w:abstractNumId w:val="6"/>
  </w:num>
  <w:num w:numId="13" w16cid:durableId="1545361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65"/>
    <w:rsid w:val="00096DBA"/>
    <w:rsid w:val="000B6F29"/>
    <w:rsid w:val="000D7763"/>
    <w:rsid w:val="000E441B"/>
    <w:rsid w:val="001B7556"/>
    <w:rsid w:val="001E5565"/>
    <w:rsid w:val="002B5965"/>
    <w:rsid w:val="003548AA"/>
    <w:rsid w:val="00414248"/>
    <w:rsid w:val="00454FE1"/>
    <w:rsid w:val="004D66B6"/>
    <w:rsid w:val="004F1210"/>
    <w:rsid w:val="00524148"/>
    <w:rsid w:val="005244A8"/>
    <w:rsid w:val="0057182F"/>
    <w:rsid w:val="005D1D5C"/>
    <w:rsid w:val="006931DF"/>
    <w:rsid w:val="00865906"/>
    <w:rsid w:val="008C1553"/>
    <w:rsid w:val="008D2DD3"/>
    <w:rsid w:val="009174EA"/>
    <w:rsid w:val="00976D99"/>
    <w:rsid w:val="00AF0D09"/>
    <w:rsid w:val="00B45180"/>
    <w:rsid w:val="00B61D2F"/>
    <w:rsid w:val="00C66916"/>
    <w:rsid w:val="00C708D6"/>
    <w:rsid w:val="00CA5B85"/>
    <w:rsid w:val="00D1697C"/>
    <w:rsid w:val="00D174F4"/>
    <w:rsid w:val="00D6001E"/>
    <w:rsid w:val="00D708D3"/>
    <w:rsid w:val="00D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C7D0"/>
  <w15:docId w15:val="{834B2673-5FF6-4744-951F-7750307E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7C"/>
    <w:pPr>
      <w:spacing w:after="68" w:line="249" w:lineRule="auto"/>
      <w:ind w:left="435" w:hanging="43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D1697C"/>
    <w:pPr>
      <w:keepNext/>
      <w:keepLines/>
      <w:numPr>
        <w:numId w:val="13"/>
      </w:numPr>
      <w:spacing w:after="0"/>
      <w:ind w:left="38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697C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D169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D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3003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X X</cp:lastModifiedBy>
  <cp:revision>2</cp:revision>
  <cp:lastPrinted>2024-02-05T10:50:00Z</cp:lastPrinted>
  <dcterms:created xsi:type="dcterms:W3CDTF">2024-02-05T13:53:00Z</dcterms:created>
  <dcterms:modified xsi:type="dcterms:W3CDTF">2024-02-05T13:53:00Z</dcterms:modified>
</cp:coreProperties>
</file>