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DC" w:rsidRPr="0050752F" w:rsidRDefault="004247DC" w:rsidP="0050752F">
      <w:pPr>
        <w:ind w:left="4956" w:hanging="4956"/>
        <w:rPr>
          <w:rFonts w:ascii="Arial" w:hAnsi="Arial" w:cs="Arial"/>
          <w:b/>
        </w:rPr>
      </w:pPr>
      <w:r w:rsidRPr="0050752F">
        <w:rPr>
          <w:rFonts w:ascii="Arial" w:hAnsi="Arial" w:cs="Arial"/>
          <w:b/>
        </w:rPr>
        <w:t>OGŁOSZENIE</w:t>
      </w:r>
      <w:r w:rsidR="00226139" w:rsidRPr="0050752F">
        <w:rPr>
          <w:rFonts w:ascii="Arial" w:hAnsi="Arial" w:cs="Arial"/>
          <w:b/>
        </w:rPr>
        <w:t xml:space="preserve"> </w:t>
      </w:r>
      <w:r w:rsidR="00B40995" w:rsidRPr="0050752F">
        <w:rPr>
          <w:rFonts w:ascii="Arial" w:hAnsi="Arial" w:cs="Arial"/>
          <w:b/>
        </w:rPr>
        <w:t>WÓJTA GMINY ROZDRAŻEW</w:t>
      </w:r>
    </w:p>
    <w:p w:rsidR="00F81324" w:rsidRPr="0050752F" w:rsidRDefault="004247DC" w:rsidP="0050752F">
      <w:pPr>
        <w:tabs>
          <w:tab w:val="left" w:pos="-4486"/>
        </w:tabs>
        <w:rPr>
          <w:rFonts w:ascii="Arial" w:hAnsi="Arial" w:cs="Arial"/>
          <w:b/>
          <w:szCs w:val="24"/>
        </w:rPr>
      </w:pPr>
      <w:r w:rsidRPr="0050752F">
        <w:rPr>
          <w:rFonts w:ascii="Arial" w:hAnsi="Arial" w:cs="Arial"/>
          <w:b/>
        </w:rPr>
        <w:t xml:space="preserve">o przystąpieniu do sporządzenia  </w:t>
      </w:r>
      <w:r w:rsidR="008046A5" w:rsidRPr="0050752F">
        <w:rPr>
          <w:rFonts w:ascii="Arial" w:hAnsi="Arial" w:cs="Arial"/>
          <w:b/>
          <w:szCs w:val="24"/>
        </w:rPr>
        <w:t>planu ogólnego gminy Rozdrażew</w:t>
      </w:r>
      <w:r w:rsidR="00226139" w:rsidRPr="0050752F">
        <w:rPr>
          <w:rFonts w:ascii="Arial" w:hAnsi="Arial" w:cs="Arial"/>
          <w:b/>
          <w:szCs w:val="24"/>
        </w:rPr>
        <w:t xml:space="preserve"> </w:t>
      </w:r>
    </w:p>
    <w:p w:rsidR="009A44CB" w:rsidRPr="0050752F" w:rsidRDefault="00226139" w:rsidP="0050752F">
      <w:pPr>
        <w:tabs>
          <w:tab w:val="left" w:pos="-4486"/>
        </w:tabs>
        <w:rPr>
          <w:rFonts w:ascii="Arial" w:hAnsi="Arial" w:cs="Arial"/>
          <w:b/>
          <w:szCs w:val="24"/>
        </w:rPr>
      </w:pPr>
      <w:r w:rsidRPr="0050752F">
        <w:rPr>
          <w:rFonts w:ascii="Arial" w:hAnsi="Arial" w:cs="Arial"/>
          <w:b/>
          <w:szCs w:val="24"/>
        </w:rPr>
        <w:t>wraz z prognozą oddziaływania na środowisko</w:t>
      </w:r>
    </w:p>
    <w:p w:rsidR="00F81324" w:rsidRPr="0050752F" w:rsidRDefault="008046A5" w:rsidP="0050752F">
      <w:pPr>
        <w:tabs>
          <w:tab w:val="left" w:pos="-4486"/>
        </w:tabs>
        <w:rPr>
          <w:rFonts w:ascii="Arial" w:hAnsi="Arial" w:cs="Arial"/>
        </w:rPr>
      </w:pPr>
      <w:r w:rsidRPr="0050752F">
        <w:rPr>
          <w:rFonts w:ascii="Arial" w:hAnsi="Arial" w:cs="Arial"/>
        </w:rPr>
        <w:t>Na podstawie art. 13i ust. 3 pkt 1 ustawy z dnia 27 marca 2003 r. o planowaniu i zagospodarowaniu przestrzennym (</w:t>
      </w:r>
      <w:proofErr w:type="spellStart"/>
      <w:r w:rsidR="00D2509E" w:rsidRPr="0050752F">
        <w:rPr>
          <w:rFonts w:ascii="Arial" w:hAnsi="Arial" w:cs="Arial"/>
        </w:rPr>
        <w:t>t.j</w:t>
      </w:r>
      <w:proofErr w:type="spellEnd"/>
      <w:r w:rsidR="00D2509E" w:rsidRPr="0050752F">
        <w:rPr>
          <w:rFonts w:ascii="Arial" w:hAnsi="Arial" w:cs="Arial"/>
        </w:rPr>
        <w:t>.</w:t>
      </w:r>
      <w:r w:rsidRPr="0050752F">
        <w:rPr>
          <w:rFonts w:ascii="Arial" w:hAnsi="Arial" w:cs="Arial"/>
        </w:rPr>
        <w:t xml:space="preserve"> Dz. U. z 2023 r. po</w:t>
      </w:r>
      <w:r w:rsidR="00F81324" w:rsidRPr="0050752F">
        <w:rPr>
          <w:rFonts w:ascii="Arial" w:hAnsi="Arial" w:cs="Arial"/>
        </w:rPr>
        <w:t xml:space="preserve">z. 977 ze zm.) oraz </w:t>
      </w:r>
      <w:r w:rsidRPr="0050752F">
        <w:rPr>
          <w:rFonts w:ascii="Arial" w:hAnsi="Arial" w:cs="Arial"/>
        </w:rPr>
        <w:t xml:space="preserve"> art. 39 ust. 1, art. 54 ust. 3 ustawy z dnia 3 października 2008 r. o udostępniania informacji o środowisku i jego ochronie, udziale społeczeństwa w ochronie środowiska oraz o ocenach oddziaływania na środowisko (</w:t>
      </w:r>
      <w:proofErr w:type="spellStart"/>
      <w:r w:rsidR="00D2509E" w:rsidRPr="0050752F">
        <w:rPr>
          <w:rFonts w:ascii="Arial" w:hAnsi="Arial" w:cs="Arial"/>
        </w:rPr>
        <w:t>t.j</w:t>
      </w:r>
      <w:proofErr w:type="spellEnd"/>
      <w:r w:rsidR="00D2509E" w:rsidRPr="0050752F">
        <w:rPr>
          <w:rFonts w:ascii="Arial" w:hAnsi="Arial" w:cs="Arial"/>
        </w:rPr>
        <w:t>.</w:t>
      </w:r>
      <w:r w:rsidRPr="0050752F">
        <w:rPr>
          <w:rFonts w:ascii="Arial" w:hAnsi="Arial" w:cs="Arial"/>
        </w:rPr>
        <w:t xml:space="preserve"> Dz. U. z 2023, poz. 1094 ze zm.), zawiadamiam o podjęciu przez Radę Gminy Rozdrażew Uchwały nr LVIII/458/2024 </w:t>
      </w:r>
      <w:r w:rsidR="00D2509E" w:rsidRPr="0050752F">
        <w:rPr>
          <w:rFonts w:ascii="Arial" w:hAnsi="Arial" w:cs="Arial"/>
        </w:rPr>
        <w:t>z dnia</w:t>
      </w:r>
      <w:r w:rsidRPr="0050752F">
        <w:rPr>
          <w:rFonts w:ascii="Arial" w:hAnsi="Arial" w:cs="Arial"/>
        </w:rPr>
        <w:t xml:space="preserve"> 6 marca 2024 r. w sprawie przystąpienia do sporządzenia planu ogólnego gminy </w:t>
      </w:r>
      <w:r w:rsidR="005A22DA" w:rsidRPr="0050752F">
        <w:rPr>
          <w:rFonts w:ascii="Arial" w:hAnsi="Arial" w:cs="Arial"/>
        </w:rPr>
        <w:t>Rozdrażew wraz z prognozą oddziaływania na środowisko.</w:t>
      </w:r>
      <w:r w:rsidR="00D2509E" w:rsidRPr="0050752F">
        <w:rPr>
          <w:rFonts w:ascii="Arial" w:hAnsi="Arial" w:cs="Arial"/>
        </w:rPr>
        <w:t xml:space="preserve"> </w:t>
      </w:r>
      <w:r w:rsidR="005A22DA" w:rsidRPr="0050752F">
        <w:rPr>
          <w:rFonts w:ascii="Arial" w:hAnsi="Arial" w:cs="Arial"/>
        </w:rPr>
        <w:t xml:space="preserve">Granice obszaru opracowania obejmują </w:t>
      </w:r>
      <w:r w:rsidRPr="0050752F">
        <w:rPr>
          <w:rFonts w:ascii="Arial" w:hAnsi="Arial" w:cs="Arial"/>
        </w:rPr>
        <w:t xml:space="preserve">gminę </w:t>
      </w:r>
      <w:r w:rsidR="005A22DA" w:rsidRPr="0050752F">
        <w:rPr>
          <w:rFonts w:ascii="Arial" w:hAnsi="Arial" w:cs="Arial"/>
        </w:rPr>
        <w:t>Rozdrażew,</w:t>
      </w:r>
      <w:r w:rsidRPr="0050752F">
        <w:rPr>
          <w:rFonts w:ascii="Arial" w:hAnsi="Arial" w:cs="Arial"/>
        </w:rPr>
        <w:t xml:space="preserve"> w jej granicach administracyjnych.</w:t>
      </w:r>
      <w:r w:rsidR="00D2509E" w:rsidRPr="0050752F">
        <w:rPr>
          <w:rFonts w:ascii="Arial" w:hAnsi="Arial" w:cs="Arial"/>
        </w:rPr>
        <w:tab/>
      </w:r>
    </w:p>
    <w:p w:rsidR="004247DC" w:rsidRPr="0050752F" w:rsidRDefault="00D2509E" w:rsidP="0050752F">
      <w:pPr>
        <w:pStyle w:val="NormalnyWeb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50752F">
        <w:rPr>
          <w:rFonts w:ascii="Arial" w:hAnsi="Arial" w:cs="Arial"/>
        </w:rPr>
        <w:t>W</w:t>
      </w:r>
      <w:r w:rsidR="008046A5" w:rsidRPr="0050752F">
        <w:rPr>
          <w:rFonts w:ascii="Arial" w:hAnsi="Arial" w:cs="Arial"/>
        </w:rPr>
        <w:t xml:space="preserve">nioski </w:t>
      </w:r>
      <w:r w:rsidR="00F07CC9" w:rsidRPr="0050752F">
        <w:rPr>
          <w:rFonts w:ascii="Arial" w:hAnsi="Arial" w:cs="Arial"/>
        </w:rPr>
        <w:t xml:space="preserve">należy składać </w:t>
      </w:r>
      <w:r w:rsidR="005C2A48" w:rsidRPr="0050752F">
        <w:rPr>
          <w:rFonts w:ascii="Arial" w:hAnsi="Arial" w:cs="Arial"/>
          <w:b/>
        </w:rPr>
        <w:t>wyłącznie za pomocą „FORMULARZA PISMA DOTYCZĄCEGO AKTU PLANOWANIA PRZESTRZENNEGO”</w:t>
      </w:r>
      <w:r w:rsidR="005C2A48" w:rsidRPr="0050752F">
        <w:rPr>
          <w:rFonts w:ascii="Arial" w:hAnsi="Arial" w:cs="Arial"/>
        </w:rPr>
        <w:t xml:space="preserve"> ustalonego rozporządzeniem Ministra Rozwoju i Technologii z dnia 13 listopada 2023 r. w sprawie wzoru formularza pisma dotyczącego aktu planowania przestrzennego (Dz.U. z 2023 r. poz. 2509), dostępnego na stronie Urzędu </w:t>
      </w:r>
      <w:hyperlink r:id="rId7" w:history="1">
        <w:r w:rsidR="005C2A48" w:rsidRPr="0050752F">
          <w:rPr>
            <w:rStyle w:val="Hipercze"/>
            <w:rFonts w:ascii="Arial" w:hAnsi="Arial" w:cs="Arial"/>
            <w:u w:val="none"/>
          </w:rPr>
          <w:t>https://bip4.wokiss.pl/rozdrazew/bip/strona-glowna/gospodarka-przestrzenna/plany-ogolne.html</w:t>
        </w:r>
      </w:hyperlink>
      <w:r w:rsidR="005C2A48" w:rsidRPr="0050752F">
        <w:rPr>
          <w:rFonts w:ascii="Arial" w:hAnsi="Arial" w:cs="Arial"/>
        </w:rPr>
        <w:t xml:space="preserve"> </w:t>
      </w:r>
      <w:r w:rsidR="00796EFC" w:rsidRPr="0050752F">
        <w:rPr>
          <w:rFonts w:ascii="Arial" w:hAnsi="Arial" w:cs="Arial"/>
        </w:rPr>
        <w:t>lub w Urzędzie Gminy w Rozdrażewie</w:t>
      </w:r>
      <w:r w:rsidR="001F462E" w:rsidRPr="0050752F">
        <w:rPr>
          <w:rFonts w:ascii="Arial" w:hAnsi="Arial" w:cs="Arial"/>
        </w:rPr>
        <w:t xml:space="preserve">, przy ul. Rynek 1 </w:t>
      </w:r>
      <w:r w:rsidR="00796EFC" w:rsidRPr="0050752F">
        <w:rPr>
          <w:rFonts w:ascii="Arial" w:hAnsi="Arial" w:cs="Arial"/>
        </w:rPr>
        <w:t>(biuro nr 21</w:t>
      </w:r>
      <w:r w:rsidR="001F462E" w:rsidRPr="0050752F">
        <w:rPr>
          <w:rFonts w:ascii="Arial" w:hAnsi="Arial" w:cs="Arial"/>
        </w:rPr>
        <w:t xml:space="preserve"> </w:t>
      </w:r>
      <w:r w:rsidR="00796EFC" w:rsidRPr="0050752F">
        <w:rPr>
          <w:rFonts w:ascii="Arial" w:hAnsi="Arial" w:cs="Arial"/>
        </w:rPr>
        <w:t>w podwórzu)</w:t>
      </w:r>
      <w:r w:rsidR="00883677" w:rsidRPr="0050752F">
        <w:rPr>
          <w:rFonts w:ascii="Arial" w:hAnsi="Arial" w:cs="Arial"/>
        </w:rPr>
        <w:t>.</w:t>
      </w:r>
      <w:r w:rsidR="0050752F">
        <w:rPr>
          <w:rFonts w:ascii="Arial" w:hAnsi="Arial" w:cs="Arial"/>
        </w:rPr>
        <w:t xml:space="preserve"> </w:t>
      </w:r>
      <w:r w:rsidR="008046A5" w:rsidRPr="0050752F">
        <w:rPr>
          <w:rFonts w:ascii="Arial" w:hAnsi="Arial" w:cs="Arial"/>
        </w:rPr>
        <w:t xml:space="preserve">Wnioski należy składać na adres: </w:t>
      </w:r>
      <w:r w:rsidR="00B40995" w:rsidRPr="0050752F">
        <w:rPr>
          <w:rFonts w:ascii="Arial" w:hAnsi="Arial" w:cs="Arial"/>
        </w:rPr>
        <w:t>Urząd</w:t>
      </w:r>
      <w:r w:rsidR="00F07CC9" w:rsidRPr="0050752F">
        <w:rPr>
          <w:rFonts w:ascii="Arial" w:hAnsi="Arial" w:cs="Arial"/>
        </w:rPr>
        <w:t xml:space="preserve"> Gminy</w:t>
      </w:r>
      <w:r w:rsidR="00883677" w:rsidRPr="0050752F">
        <w:rPr>
          <w:rFonts w:ascii="Arial" w:hAnsi="Arial" w:cs="Arial"/>
        </w:rPr>
        <w:t xml:space="preserve"> w Rozdrażewie</w:t>
      </w:r>
      <w:r w:rsidRPr="0050752F">
        <w:rPr>
          <w:rFonts w:ascii="Arial" w:hAnsi="Arial" w:cs="Arial"/>
        </w:rPr>
        <w:t>, ul. Rynek 3, 63-708 Rozdrażew,</w:t>
      </w:r>
      <w:r w:rsidR="00883677" w:rsidRPr="0050752F">
        <w:rPr>
          <w:rFonts w:ascii="Arial" w:hAnsi="Arial" w:cs="Arial"/>
        </w:rPr>
        <w:t xml:space="preserve"> </w:t>
      </w:r>
      <w:r w:rsidR="008046A5" w:rsidRPr="0050752F">
        <w:rPr>
          <w:rFonts w:ascii="Arial" w:hAnsi="Arial" w:cs="Arial"/>
        </w:rPr>
        <w:t>za pomocą środków komunikacji elektronicznej na adres</w:t>
      </w:r>
      <w:r w:rsidR="00B40995" w:rsidRPr="0050752F">
        <w:rPr>
          <w:rFonts w:ascii="Arial" w:hAnsi="Arial" w:cs="Arial"/>
        </w:rPr>
        <w:t>:</w:t>
      </w:r>
      <w:r w:rsidR="008046A5" w:rsidRPr="0050752F">
        <w:rPr>
          <w:rFonts w:ascii="Arial" w:hAnsi="Arial" w:cs="Arial"/>
        </w:rPr>
        <w:t xml:space="preserve"> </w:t>
      </w:r>
      <w:hyperlink r:id="rId8" w:history="1">
        <w:r w:rsidR="00F07CC9" w:rsidRPr="0050752F">
          <w:rPr>
            <w:rStyle w:val="Hipercze"/>
            <w:rFonts w:ascii="Arial" w:hAnsi="Arial" w:cs="Arial"/>
            <w:u w:val="none"/>
          </w:rPr>
          <w:t>sekretariat@rozdrazew.pl</w:t>
        </w:r>
      </w:hyperlink>
      <w:r w:rsidR="008046A5" w:rsidRPr="0050752F">
        <w:rPr>
          <w:rFonts w:ascii="Arial" w:hAnsi="Arial" w:cs="Arial"/>
        </w:rPr>
        <w:t xml:space="preserve"> lub za pośrednictwem elektronicznej skrzynki podawczej Urzędu </w:t>
      </w:r>
      <w:r w:rsidR="005A22DA" w:rsidRPr="0050752F">
        <w:rPr>
          <w:rFonts w:ascii="Arial" w:hAnsi="Arial" w:cs="Arial"/>
        </w:rPr>
        <w:t>Gminy w terminie do 21 dni</w:t>
      </w:r>
      <w:r w:rsidR="0050752F">
        <w:rPr>
          <w:rFonts w:ascii="Arial" w:hAnsi="Arial" w:cs="Arial"/>
        </w:rPr>
        <w:t xml:space="preserve"> </w:t>
      </w:r>
      <w:r w:rsidR="005A22DA" w:rsidRPr="0050752F">
        <w:rPr>
          <w:rFonts w:ascii="Arial" w:hAnsi="Arial" w:cs="Arial"/>
        </w:rPr>
        <w:t>od dnia ukazania się niniejszego ogłoszenia.</w:t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  <w:r w:rsidRPr="0050752F">
        <w:rPr>
          <w:rFonts w:ascii="Arial" w:hAnsi="Arial" w:cs="Arial"/>
        </w:rPr>
        <w:tab/>
      </w:r>
    </w:p>
    <w:p w:rsidR="00F23478" w:rsidRPr="0050752F" w:rsidRDefault="00420D46" w:rsidP="0050752F">
      <w:pPr>
        <w:rPr>
          <w:rFonts w:ascii="Arial" w:hAnsi="Arial" w:cs="Arial"/>
        </w:rPr>
      </w:pPr>
      <w:r w:rsidRPr="0050752F">
        <w:rPr>
          <w:rFonts w:ascii="Arial" w:hAnsi="Arial" w:cs="Arial"/>
        </w:rPr>
        <w:t>Równocześnie z</w:t>
      </w:r>
      <w:r w:rsidR="00F23478" w:rsidRPr="0050752F">
        <w:rPr>
          <w:rFonts w:ascii="Arial" w:hAnsi="Arial" w:cs="Arial"/>
        </w:rPr>
        <w:t xml:space="preserve">godnie z art. 39 oraz 40 ustawy o udostępnianiu informacji  </w:t>
      </w:r>
      <w:r w:rsidRPr="0050752F">
        <w:rPr>
          <w:rFonts w:ascii="Arial" w:hAnsi="Arial" w:cs="Arial"/>
        </w:rPr>
        <w:t xml:space="preserve">                                       </w:t>
      </w:r>
      <w:r w:rsidR="00F23478" w:rsidRPr="0050752F">
        <w:rPr>
          <w:rFonts w:ascii="Arial" w:hAnsi="Arial" w:cs="Arial"/>
        </w:rPr>
        <w:t>o środowisku i jego ochronie, udziale społeczeństwa w ochronie środowiska oraz o ocenach oddziaływan</w:t>
      </w:r>
      <w:r w:rsidR="00D2509E" w:rsidRPr="0050752F">
        <w:rPr>
          <w:rFonts w:ascii="Arial" w:hAnsi="Arial" w:cs="Arial"/>
        </w:rPr>
        <w:t>ia na środowisko ustawy uwagi i</w:t>
      </w:r>
      <w:r w:rsidR="00F23478" w:rsidRPr="0050752F">
        <w:rPr>
          <w:rFonts w:ascii="Arial" w:hAnsi="Arial" w:cs="Arial"/>
        </w:rPr>
        <w:t xml:space="preserve"> wnioski można składać w formie pisemnej  lub  ustnie do protokołu</w:t>
      </w:r>
      <w:r w:rsidR="00F83D66" w:rsidRPr="0050752F">
        <w:rPr>
          <w:rFonts w:ascii="Arial" w:hAnsi="Arial" w:cs="Arial"/>
        </w:rPr>
        <w:t xml:space="preserve"> </w:t>
      </w:r>
      <w:r w:rsidR="00F23478" w:rsidRPr="0050752F">
        <w:rPr>
          <w:rFonts w:ascii="Arial" w:hAnsi="Arial" w:cs="Arial"/>
        </w:rPr>
        <w:t xml:space="preserve">w siedzibie Urzędu Gminy, oraz za pomocą środków komunikacji elektronicznej na adres </w:t>
      </w:r>
      <w:hyperlink r:id="rId9" w:history="1">
        <w:r w:rsidR="00F23478" w:rsidRPr="0050752F">
          <w:rPr>
            <w:rStyle w:val="Hipercze"/>
            <w:rFonts w:ascii="Arial" w:hAnsi="Arial" w:cs="Arial"/>
            <w:u w:val="none"/>
          </w:rPr>
          <w:t>sekretariat@rozdrazew.pl</w:t>
        </w:r>
      </w:hyperlink>
      <w:r w:rsidR="00F23478" w:rsidRPr="0050752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F23478" w:rsidRPr="0050752F">
        <w:rPr>
          <w:rFonts w:ascii="Arial" w:hAnsi="Arial" w:cs="Arial"/>
        </w:rPr>
        <w:t>bez konieczności opatrywania ich bezpiecznym podpisem elektronicznym,  z podaniem imienia i nazwiska lub nazwy jednostki organizacyjnej</w:t>
      </w:r>
      <w:r w:rsidR="0050752F">
        <w:rPr>
          <w:rFonts w:ascii="Arial" w:hAnsi="Arial" w:cs="Arial"/>
        </w:rPr>
        <w:t xml:space="preserve"> </w:t>
      </w:r>
      <w:r w:rsidR="00F23478" w:rsidRPr="0050752F">
        <w:rPr>
          <w:rFonts w:ascii="Arial" w:hAnsi="Arial" w:cs="Arial"/>
        </w:rPr>
        <w:t>i adresu, oznaczenia nieruchomości, której uwaga dotyczy w nieprzekraczalnym terminie do 21 dni od daty ukazania się niniejszego ogłoszenia.</w:t>
      </w:r>
    </w:p>
    <w:p w:rsidR="00F23478" w:rsidRPr="0050752F" w:rsidRDefault="00F23478" w:rsidP="0050752F">
      <w:pPr>
        <w:rPr>
          <w:rFonts w:ascii="Arial" w:hAnsi="Arial" w:cs="Arial"/>
        </w:rPr>
      </w:pPr>
      <w:r w:rsidRPr="0050752F">
        <w:rPr>
          <w:rFonts w:ascii="Arial" w:hAnsi="Arial" w:cs="Arial"/>
        </w:rPr>
        <w:t xml:space="preserve">Organem </w:t>
      </w:r>
      <w:r w:rsidR="00F81324" w:rsidRPr="0050752F">
        <w:rPr>
          <w:rFonts w:ascii="Arial" w:hAnsi="Arial" w:cs="Arial"/>
        </w:rPr>
        <w:t xml:space="preserve">właściwym do rozpatrzenia </w:t>
      </w:r>
      <w:r w:rsidRPr="0050752F">
        <w:rPr>
          <w:rFonts w:ascii="Arial" w:hAnsi="Arial" w:cs="Arial"/>
        </w:rPr>
        <w:t>wniosków jest Wójt Gminy Rozdrażew.</w:t>
      </w:r>
    </w:p>
    <w:p w:rsidR="000711D2" w:rsidRPr="0050752F" w:rsidRDefault="000711D2" w:rsidP="0050752F">
      <w:pPr>
        <w:rPr>
          <w:rFonts w:ascii="Arial" w:hAnsi="Arial" w:cs="Arial"/>
          <w:b/>
          <w:bCs/>
          <w:sz w:val="16"/>
          <w:szCs w:val="16"/>
          <w:lang w:bidi="mr-IN"/>
        </w:rPr>
      </w:pPr>
      <w:r w:rsidRPr="0050752F">
        <w:rPr>
          <w:rFonts w:ascii="Arial" w:hAnsi="Arial" w:cs="Arial"/>
          <w:b/>
          <w:bCs/>
          <w:sz w:val="16"/>
          <w:szCs w:val="16"/>
        </w:rPr>
        <w:t xml:space="preserve">KLAUZULA INFORMACYJNA DOTYCZĄCA PRZETWARZANIA DANYCH OSOBOWYCH </w:t>
      </w:r>
      <w:r w:rsidRPr="0050752F">
        <w:rPr>
          <w:rFonts w:ascii="Arial" w:hAnsi="Arial" w:cs="Arial"/>
          <w:b/>
          <w:bCs/>
          <w:sz w:val="16"/>
          <w:szCs w:val="16"/>
          <w:lang w:bidi="mr-IN"/>
        </w:rPr>
        <w:t>PROCEDURA PLANISTYCZNA</w:t>
      </w:r>
    </w:p>
    <w:p w:rsidR="000711D2" w:rsidRPr="0050752F" w:rsidRDefault="000711D2" w:rsidP="0050752F">
      <w:pPr>
        <w:spacing w:after="360"/>
        <w:rPr>
          <w:rFonts w:ascii="Arial" w:hAnsi="Arial" w:cs="Arial"/>
          <w:sz w:val="20"/>
        </w:rPr>
      </w:pPr>
      <w:r w:rsidRPr="0050752F">
        <w:rPr>
          <w:rFonts w:ascii="Arial" w:hAnsi="Arial" w:cs="Arial"/>
          <w:sz w:val="20"/>
        </w:rPr>
        <w:t>W związku z realizacją czynności, o których mowa w art.11 ustawy z dnia 27 marca 2003 r. o planowaniu i zagospodarowaniu przestrzennym dotyczących sporządzania aktów planistycznych, zgodnie z art.11a tej ustawy informuję, że administratorem Państwa danych osobowych jest Gmina Rozdrażew, ul. Rynek 3, 63-780 Rozdrażew, a dane osobowe są przetwarzane są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95/46/WE. Jednocześnie informuję, że prawo dostępu do informacji o źródle danych, z którego zostały zebrane przysługuje, jeżeli nie wpływa na ochronę praw i wolności osoby, od której dane te pozyskano. Pełen zakres informacji na temat przetwarzania danych osobowych znajdziecie państwo na stronie  urzędu  http://rozdrazew.pl/rodo</w:t>
      </w:r>
      <w:bookmarkStart w:id="0" w:name="_GoBack"/>
      <w:bookmarkEnd w:id="0"/>
    </w:p>
    <w:sectPr w:rsidR="000711D2" w:rsidRPr="005075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70B"/>
    <w:multiLevelType w:val="hybridMultilevel"/>
    <w:tmpl w:val="1DAA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3DA"/>
    <w:multiLevelType w:val="hybridMultilevel"/>
    <w:tmpl w:val="09BC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4427"/>
    <w:multiLevelType w:val="hybridMultilevel"/>
    <w:tmpl w:val="4DE8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54AF"/>
    <w:multiLevelType w:val="hybridMultilevel"/>
    <w:tmpl w:val="D82C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1804"/>
    <w:multiLevelType w:val="hybridMultilevel"/>
    <w:tmpl w:val="4BC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8"/>
    <w:rsid w:val="0002479C"/>
    <w:rsid w:val="0005307F"/>
    <w:rsid w:val="000711D2"/>
    <w:rsid w:val="000841D9"/>
    <w:rsid w:val="000941DD"/>
    <w:rsid w:val="000960EA"/>
    <w:rsid w:val="000D5745"/>
    <w:rsid w:val="0011465F"/>
    <w:rsid w:val="00155592"/>
    <w:rsid w:val="0015777B"/>
    <w:rsid w:val="001F462E"/>
    <w:rsid w:val="00226139"/>
    <w:rsid w:val="00252594"/>
    <w:rsid w:val="00262EAE"/>
    <w:rsid w:val="00274677"/>
    <w:rsid w:val="00294102"/>
    <w:rsid w:val="002A7B12"/>
    <w:rsid w:val="002D3A90"/>
    <w:rsid w:val="00306399"/>
    <w:rsid w:val="00331500"/>
    <w:rsid w:val="0033173E"/>
    <w:rsid w:val="003363F2"/>
    <w:rsid w:val="0036648B"/>
    <w:rsid w:val="003A6C0D"/>
    <w:rsid w:val="003C51B9"/>
    <w:rsid w:val="003F3BDB"/>
    <w:rsid w:val="004003E6"/>
    <w:rsid w:val="00420D46"/>
    <w:rsid w:val="004247DC"/>
    <w:rsid w:val="00426292"/>
    <w:rsid w:val="00465A9C"/>
    <w:rsid w:val="004A4136"/>
    <w:rsid w:val="004C6187"/>
    <w:rsid w:val="0050752F"/>
    <w:rsid w:val="005A22DA"/>
    <w:rsid w:val="005B0489"/>
    <w:rsid w:val="005C2A48"/>
    <w:rsid w:val="005C3C7D"/>
    <w:rsid w:val="005E37D7"/>
    <w:rsid w:val="00600C50"/>
    <w:rsid w:val="00622607"/>
    <w:rsid w:val="00624773"/>
    <w:rsid w:val="00692B62"/>
    <w:rsid w:val="006A2270"/>
    <w:rsid w:val="006D5417"/>
    <w:rsid w:val="00704A78"/>
    <w:rsid w:val="00796EFC"/>
    <w:rsid w:val="007B2A6B"/>
    <w:rsid w:val="007B3032"/>
    <w:rsid w:val="007C5BC0"/>
    <w:rsid w:val="007F18AA"/>
    <w:rsid w:val="008046A5"/>
    <w:rsid w:val="00810780"/>
    <w:rsid w:val="00883677"/>
    <w:rsid w:val="008C0BA6"/>
    <w:rsid w:val="008E4380"/>
    <w:rsid w:val="0093164D"/>
    <w:rsid w:val="009456BC"/>
    <w:rsid w:val="00950F70"/>
    <w:rsid w:val="00957DDB"/>
    <w:rsid w:val="00994BA1"/>
    <w:rsid w:val="009A44CB"/>
    <w:rsid w:val="009A5CFB"/>
    <w:rsid w:val="009C7A71"/>
    <w:rsid w:val="009F4F19"/>
    <w:rsid w:val="00A1207E"/>
    <w:rsid w:val="00A12CD1"/>
    <w:rsid w:val="00A17949"/>
    <w:rsid w:val="00A33166"/>
    <w:rsid w:val="00A465C9"/>
    <w:rsid w:val="00A667EF"/>
    <w:rsid w:val="00AC7289"/>
    <w:rsid w:val="00AE2011"/>
    <w:rsid w:val="00B16D78"/>
    <w:rsid w:val="00B40995"/>
    <w:rsid w:val="00B96A9F"/>
    <w:rsid w:val="00C0606A"/>
    <w:rsid w:val="00C13261"/>
    <w:rsid w:val="00C17CE0"/>
    <w:rsid w:val="00C56467"/>
    <w:rsid w:val="00C76A6D"/>
    <w:rsid w:val="00C76F82"/>
    <w:rsid w:val="00CF2C7C"/>
    <w:rsid w:val="00D2509E"/>
    <w:rsid w:val="00D419DF"/>
    <w:rsid w:val="00DA4A7C"/>
    <w:rsid w:val="00DD1FF2"/>
    <w:rsid w:val="00DE3A54"/>
    <w:rsid w:val="00E21A51"/>
    <w:rsid w:val="00E53EE8"/>
    <w:rsid w:val="00E94864"/>
    <w:rsid w:val="00EB44F7"/>
    <w:rsid w:val="00F074AE"/>
    <w:rsid w:val="00F07CC9"/>
    <w:rsid w:val="00F23478"/>
    <w:rsid w:val="00F32FE7"/>
    <w:rsid w:val="00F37687"/>
    <w:rsid w:val="00F80FCB"/>
    <w:rsid w:val="00F81324"/>
    <w:rsid w:val="00F83D66"/>
    <w:rsid w:val="00FD0DA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DB"/>
    <w:pPr>
      <w:suppressAutoHyphens/>
    </w:pPr>
    <w:rPr>
      <w:color w:val="000000"/>
      <w:sz w:val="24"/>
      <w:lang w:eastAsia="hi-I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Nagwek3">
    <w:name w:val="heading 3"/>
    <w:basedOn w:val="Nagwek"/>
    <w:next w:val="Tekstpodstawowy"/>
    <w:qFormat/>
    <w:p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i/>
      <w:sz w:val="28"/>
    </w:rPr>
  </w:style>
  <w:style w:type="paragraph" w:styleId="Nagwek5">
    <w:name w:val="heading 5"/>
    <w:basedOn w:val="Nagwek"/>
    <w:next w:val="Tekstpodstawowy"/>
    <w:qFormat/>
    <w:pPr>
      <w:outlineLvl w:val="4"/>
    </w:pPr>
    <w:rPr>
      <w:b/>
      <w:sz w:val="24"/>
    </w:rPr>
  </w:style>
  <w:style w:type="paragraph" w:styleId="Nagwek6">
    <w:name w:val="heading 6"/>
    <w:basedOn w:val="Nagwek"/>
    <w:next w:val="Tekstpodstawowy"/>
    <w:qFormat/>
    <w:pPr>
      <w:outlineLvl w:val="5"/>
    </w:pPr>
    <w:rPr>
      <w:b/>
      <w:sz w:val="21"/>
    </w:rPr>
  </w:style>
  <w:style w:type="paragraph" w:styleId="Nagwek7">
    <w:name w:val="heading 7"/>
    <w:basedOn w:val="Nagwek"/>
    <w:next w:val="Tekstpodstawowy"/>
    <w:qFormat/>
    <w:pPr>
      <w:outlineLvl w:val="6"/>
    </w:pPr>
    <w:rPr>
      <w:b/>
      <w:sz w:val="21"/>
    </w:rPr>
  </w:style>
  <w:style w:type="paragraph" w:styleId="Nagwek8">
    <w:name w:val="heading 8"/>
    <w:basedOn w:val="Nagwek"/>
    <w:next w:val="Tekstpodstawowy"/>
    <w:qFormat/>
    <w:pPr>
      <w:outlineLvl w:val="7"/>
    </w:pPr>
    <w:rPr>
      <w:b/>
      <w:sz w:val="21"/>
    </w:rPr>
  </w:style>
  <w:style w:type="paragraph" w:styleId="Nagwek9">
    <w:name w:val="heading 9"/>
    <w:basedOn w:val="Nagwek"/>
    <w:next w:val="Tekstpodstawowy"/>
    <w:qFormat/>
    <w:pPr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6z0">
    <w:name w:val="WW8Num6z0"/>
    <w:rPr>
      <w:rFonts w:ascii="Wingdings 2" w:hAnsi="Wingdings 2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?cowych"/>
  </w:style>
  <w:style w:type="character" w:customStyle="1" w:styleId="WW-Domylnaczcionkaakapitu">
    <w:name w:val="WW-Domy?lna czcionka akapitu"/>
  </w:style>
  <w:style w:type="character" w:customStyle="1" w:styleId="WW8Num7z0">
    <w:name w:val="WW8Num7z0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 w:firstLine="1"/>
    </w:p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100">
    <w:name w:val="Nag?ówek 10"/>
    <w:basedOn w:val="Nagwek"/>
    <w:next w:val="Tekstpodstawowy"/>
    <w:rPr>
      <w:b/>
      <w:sz w:val="21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customStyle="1" w:styleId="Standard">
    <w:name w:val="Standard"/>
    <w:rsid w:val="007F18AA"/>
    <w:pPr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</w:rPr>
  </w:style>
  <w:style w:type="character" w:customStyle="1" w:styleId="lrzxr">
    <w:name w:val="lrzxr"/>
    <w:rsid w:val="000711D2"/>
  </w:style>
  <w:style w:type="paragraph" w:styleId="NormalnyWeb">
    <w:name w:val="Normal (Web)"/>
    <w:basedOn w:val="Normalny"/>
    <w:uiPriority w:val="99"/>
    <w:unhideWhenUsed/>
    <w:rsid w:val="008046A5"/>
    <w:pPr>
      <w:suppressAutoHyphens w:val="0"/>
      <w:spacing w:before="100" w:beforeAutospacing="1" w:after="100" w:afterAutospacing="1"/>
    </w:pPr>
    <w:rPr>
      <w:color w:val="auto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046A5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DD1FF2"/>
    <w:rPr>
      <w:b/>
      <w:i/>
      <w:color w:val="000000"/>
      <w:sz w:val="28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D1FF2"/>
    <w:rPr>
      <w:color w:val="000000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57DDB"/>
    <w:pPr>
      <w:ind w:left="720"/>
      <w:contextualSpacing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270"/>
    <w:rPr>
      <w:color w:val="000000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9C"/>
    <w:rPr>
      <w:rFonts w:ascii="Tahoma" w:hAnsi="Tahoma" w:cs="Mangal"/>
      <w:color w:val="000000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DB"/>
    <w:pPr>
      <w:suppressAutoHyphens/>
    </w:pPr>
    <w:rPr>
      <w:color w:val="000000"/>
      <w:sz w:val="24"/>
      <w:lang w:eastAsia="hi-I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Nagwek3">
    <w:name w:val="heading 3"/>
    <w:basedOn w:val="Nagwek"/>
    <w:next w:val="Tekstpodstawowy"/>
    <w:qFormat/>
    <w:p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i/>
      <w:sz w:val="28"/>
    </w:rPr>
  </w:style>
  <w:style w:type="paragraph" w:styleId="Nagwek5">
    <w:name w:val="heading 5"/>
    <w:basedOn w:val="Nagwek"/>
    <w:next w:val="Tekstpodstawowy"/>
    <w:qFormat/>
    <w:pPr>
      <w:outlineLvl w:val="4"/>
    </w:pPr>
    <w:rPr>
      <w:b/>
      <w:sz w:val="24"/>
    </w:rPr>
  </w:style>
  <w:style w:type="paragraph" w:styleId="Nagwek6">
    <w:name w:val="heading 6"/>
    <w:basedOn w:val="Nagwek"/>
    <w:next w:val="Tekstpodstawowy"/>
    <w:qFormat/>
    <w:pPr>
      <w:outlineLvl w:val="5"/>
    </w:pPr>
    <w:rPr>
      <w:b/>
      <w:sz w:val="21"/>
    </w:rPr>
  </w:style>
  <w:style w:type="paragraph" w:styleId="Nagwek7">
    <w:name w:val="heading 7"/>
    <w:basedOn w:val="Nagwek"/>
    <w:next w:val="Tekstpodstawowy"/>
    <w:qFormat/>
    <w:pPr>
      <w:outlineLvl w:val="6"/>
    </w:pPr>
    <w:rPr>
      <w:b/>
      <w:sz w:val="21"/>
    </w:rPr>
  </w:style>
  <w:style w:type="paragraph" w:styleId="Nagwek8">
    <w:name w:val="heading 8"/>
    <w:basedOn w:val="Nagwek"/>
    <w:next w:val="Tekstpodstawowy"/>
    <w:qFormat/>
    <w:pPr>
      <w:outlineLvl w:val="7"/>
    </w:pPr>
    <w:rPr>
      <w:b/>
      <w:sz w:val="21"/>
    </w:rPr>
  </w:style>
  <w:style w:type="paragraph" w:styleId="Nagwek9">
    <w:name w:val="heading 9"/>
    <w:basedOn w:val="Nagwek"/>
    <w:next w:val="Tekstpodstawowy"/>
    <w:qFormat/>
    <w:pPr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6z0">
    <w:name w:val="WW8Num6z0"/>
    <w:rPr>
      <w:rFonts w:ascii="Wingdings 2" w:hAnsi="Wingdings 2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?cowych"/>
  </w:style>
  <w:style w:type="character" w:customStyle="1" w:styleId="WW-Domylnaczcionkaakapitu">
    <w:name w:val="WW-Domy?lna czcionka akapitu"/>
  </w:style>
  <w:style w:type="character" w:customStyle="1" w:styleId="WW8Num7z0">
    <w:name w:val="WW8Num7z0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 w:firstLine="1"/>
    </w:p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100">
    <w:name w:val="Nag?ówek 10"/>
    <w:basedOn w:val="Nagwek"/>
    <w:next w:val="Tekstpodstawowy"/>
    <w:rPr>
      <w:b/>
      <w:sz w:val="21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customStyle="1" w:styleId="Standard">
    <w:name w:val="Standard"/>
    <w:rsid w:val="007F18AA"/>
    <w:pPr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</w:rPr>
  </w:style>
  <w:style w:type="character" w:customStyle="1" w:styleId="lrzxr">
    <w:name w:val="lrzxr"/>
    <w:rsid w:val="000711D2"/>
  </w:style>
  <w:style w:type="paragraph" w:styleId="NormalnyWeb">
    <w:name w:val="Normal (Web)"/>
    <w:basedOn w:val="Normalny"/>
    <w:uiPriority w:val="99"/>
    <w:unhideWhenUsed/>
    <w:rsid w:val="008046A5"/>
    <w:pPr>
      <w:suppressAutoHyphens w:val="0"/>
      <w:spacing w:before="100" w:beforeAutospacing="1" w:after="100" w:afterAutospacing="1"/>
    </w:pPr>
    <w:rPr>
      <w:color w:val="auto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046A5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DD1FF2"/>
    <w:rPr>
      <w:b/>
      <w:i/>
      <w:color w:val="000000"/>
      <w:sz w:val="28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D1FF2"/>
    <w:rPr>
      <w:color w:val="000000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57DDB"/>
    <w:pPr>
      <w:ind w:left="720"/>
      <w:contextualSpacing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270"/>
    <w:rPr>
      <w:color w:val="000000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9C"/>
    <w:rPr>
      <w:rFonts w:ascii="Tahoma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zdraze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4.wokiss.pl/rozdrazew/bip/strona-glowna/gospodarka-przestrzenna/plany-ogol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ozdra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21CD-80A8-439F-BD0C-B6C8931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/>
  <LinksUpToDate>false</LinksUpToDate>
  <CharactersWithSpaces>3669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mailto:sekretariat@rozdrazew.pl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creator>.</dc:creator>
  <cp:lastModifiedBy>izabelas</cp:lastModifiedBy>
  <cp:revision>38</cp:revision>
  <cp:lastPrinted>2024-06-26T07:52:00Z</cp:lastPrinted>
  <dcterms:created xsi:type="dcterms:W3CDTF">2024-06-21T09:10:00Z</dcterms:created>
  <dcterms:modified xsi:type="dcterms:W3CDTF">2024-06-27T08:44:00Z</dcterms:modified>
</cp:coreProperties>
</file>