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A020" w14:textId="77777777" w:rsidR="00C35CBB" w:rsidRDefault="00DD1B89" w:rsidP="00C35CBB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C35CBB">
        <w:rPr>
          <w:rFonts w:ascii="Century Gothic" w:hAnsi="Century Gothic"/>
          <w:sz w:val="20"/>
          <w:szCs w:val="20"/>
        </w:rPr>
        <w:t xml:space="preserve">        </w:t>
      </w:r>
      <w:r w:rsidR="00C35CBB">
        <w:rPr>
          <w:rFonts w:ascii="Century Gothic" w:hAnsi="Century Gothic"/>
          <w:sz w:val="20"/>
          <w:szCs w:val="20"/>
        </w:rPr>
        <w:tab/>
        <w:t xml:space="preserve">  Gniezno, dnia 18 listopada 2025 r.</w:t>
      </w:r>
    </w:p>
    <w:p w14:paraId="1B53D9B2" w14:textId="77777777" w:rsidR="00C35CBB" w:rsidRDefault="00C35CBB" w:rsidP="00C35CB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6220.24.2025</w:t>
      </w:r>
    </w:p>
    <w:p w14:paraId="7AD3550E" w14:textId="77777777" w:rsidR="00C35CBB" w:rsidRDefault="00C35CBB" w:rsidP="00C35CBB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187300A9" w14:textId="77777777" w:rsidR="00C35CBB" w:rsidRDefault="00C35CBB" w:rsidP="00C35CBB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0EED0F91" w14:textId="77777777" w:rsidR="00C35CBB" w:rsidRDefault="00C35CBB" w:rsidP="00C35CBB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377ADBAF" w14:textId="77777777" w:rsidR="00C35CBB" w:rsidRDefault="00C35CBB" w:rsidP="00C35CBB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7 listopada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bCs/>
          <w:sz w:val="20"/>
          <w:szCs w:val="20"/>
        </w:rPr>
        <w:t xml:space="preserve">Pana </w:t>
      </w:r>
      <w:bookmarkStart w:id="0" w:name="_Hlk146877732"/>
      <w:r>
        <w:rPr>
          <w:rFonts w:ascii="Century Gothic" w:hAnsi="Century Gothic"/>
          <w:b/>
          <w:bCs/>
          <w:sz w:val="20"/>
          <w:szCs w:val="20"/>
        </w:rPr>
        <w:t xml:space="preserve">Krzysztofa </w:t>
      </w:r>
      <w:proofErr w:type="spellStart"/>
      <w:r>
        <w:rPr>
          <w:rFonts w:ascii="Century Gothic" w:hAnsi="Century Gothic"/>
          <w:b/>
          <w:bCs/>
          <w:sz w:val="20"/>
          <w:szCs w:val="20"/>
        </w:rPr>
        <w:t>Kanoniczak</w:t>
      </w:r>
      <w:proofErr w:type="spellEnd"/>
      <w:r>
        <w:rPr>
          <w:rFonts w:ascii="Century Gothic" w:hAnsi="Century Gothic"/>
          <w:b/>
          <w:bCs/>
          <w:sz w:val="20"/>
          <w:szCs w:val="20"/>
        </w:rPr>
        <w:t xml:space="preserve"> POLTECH Krzysztof </w:t>
      </w:r>
      <w:proofErr w:type="spellStart"/>
      <w:r>
        <w:rPr>
          <w:rFonts w:ascii="Century Gothic" w:hAnsi="Century Gothic"/>
          <w:b/>
          <w:bCs/>
          <w:sz w:val="20"/>
          <w:szCs w:val="20"/>
        </w:rPr>
        <w:t>Kanoniczak</w:t>
      </w:r>
      <w:proofErr w:type="spellEnd"/>
      <w:r>
        <w:rPr>
          <w:rFonts w:ascii="Century Gothic" w:hAnsi="Century Gothic"/>
          <w:b/>
          <w:bCs/>
          <w:sz w:val="20"/>
          <w:szCs w:val="20"/>
        </w:rPr>
        <w:t xml:space="preserve">, ul. Surowieckiego 42, </w:t>
      </w:r>
      <w:r>
        <w:rPr>
          <w:rFonts w:ascii="Century Gothic" w:hAnsi="Century Gothic"/>
          <w:b/>
          <w:bCs/>
          <w:sz w:val="20"/>
          <w:szCs w:val="20"/>
        </w:rPr>
        <w:br/>
        <w:t xml:space="preserve">62-200 Gniezno </w:t>
      </w:r>
      <w:bookmarkEnd w:id="0"/>
      <w:r>
        <w:rPr>
          <w:rFonts w:ascii="Century Gothic" w:hAnsi="Century Gothic"/>
          <w:b/>
          <w:sz w:val="20"/>
          <w:szCs w:val="20"/>
        </w:rPr>
        <w:t>pełnomocnika Inwestora Gminy Gniezno</w:t>
      </w:r>
      <w:r>
        <w:rPr>
          <w:rFonts w:ascii="Century Gothic" w:hAnsi="Century Gothic"/>
          <w:sz w:val="20"/>
          <w:szCs w:val="20"/>
        </w:rPr>
        <w:t xml:space="preserve"> zostało wszczęte postępowanie administracyjne w sprawie wydania decyzji o środowiskowych uwarunkowaniach dla przedsięwzięcia polegającego</w:t>
      </w:r>
      <w:bookmarkStart w:id="1" w:name="_Hlk62459608"/>
      <w:bookmarkStart w:id="2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1"/>
      <w:bookmarkEnd w:id="2"/>
      <w:r>
        <w:rPr>
          <w:rFonts w:ascii="Century Gothic" w:hAnsi="Century Gothic"/>
          <w:sz w:val="20"/>
          <w:szCs w:val="20"/>
        </w:rPr>
        <w:t>na</w:t>
      </w:r>
      <w:bookmarkStart w:id="3" w:name="_Hlk115814044"/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budowie infrastruktury kanalizacyjnej do terenów inwestycyjnych gminy Gniezno w miejscowości Jankowo Dolne, Lulkowo i Kalina – działki nr 211; 321/2; 338; 340; 237/3; 234/36; 234/13; 447; 1/3; 488; 132; 4; 2/4; 8/1; 133; 14; 13; 12/3; 12/5; 12/6 i 290.</w:t>
      </w:r>
    </w:p>
    <w:bookmarkEnd w:id="3"/>
    <w:p w14:paraId="7F4A9047" w14:textId="77777777" w:rsidR="00C35CBB" w:rsidRDefault="00C35CBB" w:rsidP="00C35CBB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6A8DED79" w14:textId="77777777" w:rsidR="00C35CBB" w:rsidRDefault="00C35CBB" w:rsidP="00C35CBB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61DC3A8F" w14:textId="77777777" w:rsidR="00C35CBB" w:rsidRDefault="00C35CBB" w:rsidP="00C35CBB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4" w:name="_Hlk198550163"/>
      <w:r>
        <w:rPr>
          <w:rFonts w:ascii="Century Gothic" w:hAnsi="Century Gothic"/>
          <w:bCs/>
          <w:sz w:val="20"/>
          <w:szCs w:val="20"/>
        </w:rPr>
        <w:t xml:space="preserve">§ 3 ust. 1 pkt </w:t>
      </w:r>
      <w:bookmarkEnd w:id="4"/>
      <w:r>
        <w:rPr>
          <w:rFonts w:ascii="Century Gothic" w:hAnsi="Century Gothic"/>
          <w:bCs/>
          <w:sz w:val="20"/>
          <w:szCs w:val="20"/>
        </w:rPr>
        <w:t>81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58BF669A" w14:textId="77777777" w:rsidR="00C35CBB" w:rsidRDefault="00C35CBB" w:rsidP="00C35CB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41CFF5F1" w14:textId="77777777" w:rsidR="00C35CBB" w:rsidRDefault="00C35CBB" w:rsidP="00C35CB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621AE9C7" w14:textId="77777777" w:rsidR="00C35CBB" w:rsidRDefault="00C35CBB" w:rsidP="00C35CB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3D875F38" w14:textId="77777777" w:rsidR="00C35CBB" w:rsidRDefault="00C35CBB" w:rsidP="00C35CBB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0D5CBEB7" w14:textId="77777777" w:rsidR="00C35CBB" w:rsidRDefault="00C35CBB" w:rsidP="00C35CBB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3A0D1E04" w14:textId="77777777" w:rsidR="00C35CBB" w:rsidRDefault="00C35CBB" w:rsidP="00C35CBB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24454763" w14:textId="77777777" w:rsidR="00C35CBB" w:rsidRDefault="00C35CBB" w:rsidP="00C35CBB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10D062D4" w14:textId="77777777" w:rsidR="00C35CBB" w:rsidRDefault="00C35CBB" w:rsidP="00C35CBB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19 listopada 2025 roku</w:t>
      </w:r>
    </w:p>
    <w:p w14:paraId="256C2BE5" w14:textId="77777777" w:rsidR="00C35CBB" w:rsidRDefault="00C35CBB" w:rsidP="00C35CBB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41DCB19B" w14:textId="77777777" w:rsidR="00C35CBB" w:rsidRDefault="00C35CBB" w:rsidP="00C35CBB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4A9650BD" w14:textId="77777777" w:rsidR="00C35CBB" w:rsidRDefault="00C35CBB" w:rsidP="00C35CBB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03A43CCE" w14:textId="77777777" w:rsidR="00C35CBB" w:rsidRDefault="00C35CBB" w:rsidP="00C35CBB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4EBD4BA7" w14:textId="77777777" w:rsidR="00C35CBB" w:rsidRDefault="00C35CBB" w:rsidP="00C35CBB">
      <w:pPr>
        <w:rPr>
          <w:rFonts w:ascii="Century Gothic" w:hAnsi="Century Gothic"/>
          <w:sz w:val="18"/>
          <w:szCs w:val="18"/>
          <w:u w:val="single"/>
        </w:rPr>
      </w:pPr>
    </w:p>
    <w:p w14:paraId="4F0C34F0" w14:textId="77777777" w:rsidR="00C35CBB" w:rsidRDefault="00C35CBB" w:rsidP="00C35CBB">
      <w:pPr>
        <w:rPr>
          <w:rFonts w:ascii="Century Gothic" w:hAnsi="Century Gothic"/>
          <w:sz w:val="18"/>
          <w:szCs w:val="18"/>
          <w:u w:val="single"/>
        </w:rPr>
      </w:pPr>
    </w:p>
    <w:p w14:paraId="2257AAEA" w14:textId="77777777" w:rsidR="00C35CBB" w:rsidRDefault="00C35CBB" w:rsidP="00C35CBB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184490AD" w14:textId="77777777" w:rsidR="00C35CBB" w:rsidRDefault="00C35CBB" w:rsidP="00C35CBB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3CB750E6" w14:textId="13407612" w:rsidR="00E15674" w:rsidRPr="00DD1B89" w:rsidRDefault="00C35CBB" w:rsidP="00C35CBB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BF8E" w14:textId="77777777" w:rsidR="00202F18" w:rsidRDefault="00202F18" w:rsidP="00A3277F">
      <w:r>
        <w:separator/>
      </w:r>
    </w:p>
  </w:endnote>
  <w:endnote w:type="continuationSeparator" w:id="0">
    <w:p w14:paraId="52D1563E" w14:textId="77777777" w:rsidR="00202F18" w:rsidRDefault="00202F18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A371" w14:textId="77777777" w:rsidR="00202F18" w:rsidRDefault="00202F18" w:rsidP="00A3277F">
      <w:r>
        <w:separator/>
      </w:r>
    </w:p>
  </w:footnote>
  <w:footnote w:type="continuationSeparator" w:id="0">
    <w:p w14:paraId="54C90838" w14:textId="77777777" w:rsidR="00202F18" w:rsidRDefault="00202F18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6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2F18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5CBB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4EEC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2025-11-18T07:00:00Z</dcterms:created>
  <dcterms:modified xsi:type="dcterms:W3CDTF">2025-11-18T07:00:00Z</dcterms:modified>
</cp:coreProperties>
</file>