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F638" w14:textId="77777777" w:rsidR="002F0522" w:rsidRDefault="002F0522" w:rsidP="002F052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0E68C5FF" w14:textId="77777777" w:rsidR="002F0522" w:rsidRDefault="002F0522" w:rsidP="002F0522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23 czerwca 2025 r.</w:t>
      </w:r>
    </w:p>
    <w:p w14:paraId="648080A8" w14:textId="77777777" w:rsidR="002F0522" w:rsidRDefault="002F0522" w:rsidP="002F0522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6220.7.2025</w:t>
      </w:r>
    </w:p>
    <w:p w14:paraId="30D48FA3" w14:textId="77777777" w:rsidR="002F0522" w:rsidRDefault="002F0522" w:rsidP="002F0522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5973B8D" w14:textId="77777777" w:rsidR="002F0522" w:rsidRDefault="002F0522" w:rsidP="002F0522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5D47A2B" w14:textId="77777777" w:rsidR="002F0522" w:rsidRDefault="002F0522" w:rsidP="002F0522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35FBDAD" w14:textId="77777777" w:rsidR="002F0522" w:rsidRDefault="002F0522" w:rsidP="002F052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668B3">
        <w:rPr>
          <w:rFonts w:ascii="Century Gothic" w:hAnsi="Century Gothic"/>
          <w:b/>
          <w:sz w:val="20"/>
          <w:szCs w:val="20"/>
        </w:rPr>
        <w:t>budowie 27 budynków mieszkalnych w miejscowości Lubochnia, Gmina Gniezno, działka nr 153/1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i konieczność wydania opinii przez Regionalnego Dyrektora Ochrony Środowiska w Poznaniu,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sierpnia 2025 r.</w:t>
      </w:r>
    </w:p>
    <w:p w14:paraId="3AFC9201" w14:textId="77777777" w:rsidR="002F0522" w:rsidRDefault="002F0522" w:rsidP="002F052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67A0975" w14:textId="77777777" w:rsidR="002F0522" w:rsidRDefault="002F0522" w:rsidP="002F052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2C97FDC" w14:textId="77777777" w:rsidR="002F0522" w:rsidRDefault="002F0522" w:rsidP="002F052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573AD0CB" w14:textId="77777777" w:rsidR="002F0522" w:rsidRDefault="002F0522" w:rsidP="002F0522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0668EC98" w14:textId="77777777" w:rsidR="002F0522" w:rsidRDefault="002F0522" w:rsidP="002F052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2492577" w14:textId="77777777" w:rsidR="002F0522" w:rsidRDefault="002F0522" w:rsidP="002F0522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4B2EFA15" w14:textId="77777777" w:rsidR="002F0522" w:rsidRDefault="002F0522" w:rsidP="002F0522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643CC5C8" w14:textId="77777777" w:rsidR="002F0522" w:rsidRDefault="002F0522" w:rsidP="002F0522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0A7C6572" w14:textId="77777777" w:rsidR="002F0522" w:rsidRDefault="002F0522" w:rsidP="002F0522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614C8D72" w14:textId="77777777" w:rsidR="002F0522" w:rsidRDefault="002F0522" w:rsidP="002F0522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50DB2FBF" w14:textId="77777777" w:rsidR="002F0522" w:rsidRDefault="002F0522" w:rsidP="002F052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3C38A5B" w14:textId="77777777" w:rsidR="002F0522" w:rsidRDefault="002F0522" w:rsidP="002F052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F9F81F9" w14:textId="77777777" w:rsidR="002F0522" w:rsidRDefault="002F0522" w:rsidP="002F0522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54A2126" w14:textId="77777777" w:rsidR="002F0522" w:rsidRDefault="002F0522" w:rsidP="002F0522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7E673AA" w14:textId="77777777" w:rsidR="002F0522" w:rsidRDefault="002F0522" w:rsidP="002F0522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4EF017D3" w14:textId="77777777" w:rsidR="002F0522" w:rsidRDefault="002F0522" w:rsidP="002F0522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24 czerwca 2025 roku.</w:t>
      </w:r>
    </w:p>
    <w:p w14:paraId="6BCED609" w14:textId="77777777" w:rsidR="002F0522" w:rsidRDefault="002F0522" w:rsidP="002F0522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78F6160C" w14:textId="77777777" w:rsidR="002F0522" w:rsidRDefault="002F0522" w:rsidP="002F052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13B8B117" w14:textId="77777777" w:rsidR="002F0522" w:rsidRDefault="002F0522" w:rsidP="002F052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2F6E7408" w14:textId="77777777" w:rsidR="002F0522" w:rsidRDefault="002F0522" w:rsidP="002F0522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B6624FB" w14:textId="77777777" w:rsidR="002F0522" w:rsidRDefault="002F0522" w:rsidP="002F0522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03D6" w14:textId="77777777" w:rsidR="005816F4" w:rsidRDefault="005816F4" w:rsidP="00A3277F">
      <w:r>
        <w:separator/>
      </w:r>
    </w:p>
  </w:endnote>
  <w:endnote w:type="continuationSeparator" w:id="0">
    <w:p w14:paraId="50F8149F" w14:textId="77777777" w:rsidR="005816F4" w:rsidRDefault="005816F4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E681" w14:textId="77777777" w:rsidR="005816F4" w:rsidRDefault="005816F4" w:rsidP="00A3277F">
      <w:r>
        <w:separator/>
      </w:r>
    </w:p>
  </w:footnote>
  <w:footnote w:type="continuationSeparator" w:id="0">
    <w:p w14:paraId="3C63B181" w14:textId="77777777" w:rsidR="005816F4" w:rsidRDefault="005816F4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7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7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61"/>
  </w:num>
  <w:num w:numId="4" w16cid:durableId="592471330">
    <w:abstractNumId w:val="66"/>
  </w:num>
  <w:num w:numId="5" w16cid:durableId="619648723">
    <w:abstractNumId w:val="54"/>
  </w:num>
  <w:num w:numId="6" w16cid:durableId="1021542371">
    <w:abstractNumId w:val="46"/>
  </w:num>
  <w:num w:numId="7" w16cid:durableId="1136877568">
    <w:abstractNumId w:val="62"/>
  </w:num>
  <w:num w:numId="8" w16cid:durableId="658075639">
    <w:abstractNumId w:val="13"/>
  </w:num>
  <w:num w:numId="9" w16cid:durableId="902644193">
    <w:abstractNumId w:val="63"/>
  </w:num>
  <w:num w:numId="10" w16cid:durableId="1691489031">
    <w:abstractNumId w:val="44"/>
  </w:num>
  <w:num w:numId="11" w16cid:durableId="854464365">
    <w:abstractNumId w:val="56"/>
  </w:num>
  <w:num w:numId="12" w16cid:durableId="1007830761">
    <w:abstractNumId w:val="0"/>
  </w:num>
  <w:num w:numId="13" w16cid:durableId="1791321217">
    <w:abstractNumId w:val="45"/>
  </w:num>
  <w:num w:numId="14" w16cid:durableId="1274824887">
    <w:abstractNumId w:val="40"/>
  </w:num>
  <w:num w:numId="15" w16cid:durableId="2139102333">
    <w:abstractNumId w:val="65"/>
  </w:num>
  <w:num w:numId="16" w16cid:durableId="1174568163">
    <w:abstractNumId w:val="20"/>
  </w:num>
  <w:num w:numId="17" w16cid:durableId="1670056962">
    <w:abstractNumId w:val="28"/>
  </w:num>
  <w:num w:numId="18" w16cid:durableId="1482311877">
    <w:abstractNumId w:val="51"/>
  </w:num>
  <w:num w:numId="19" w16cid:durableId="501169368">
    <w:abstractNumId w:val="49"/>
  </w:num>
  <w:num w:numId="20" w16cid:durableId="194583265">
    <w:abstractNumId w:val="24"/>
  </w:num>
  <w:num w:numId="21" w16cid:durableId="6769236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7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4"/>
  </w:num>
  <w:num w:numId="57" w16cid:durableId="1742409626">
    <w:abstractNumId w:val="52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6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147005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0522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B7CAA"/>
    <w:rsid w:val="004C38ED"/>
    <w:rsid w:val="004C7981"/>
    <w:rsid w:val="004D67D7"/>
    <w:rsid w:val="004E1092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16F4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13794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CF1504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2025-06-23T07:08:00Z</dcterms:created>
  <dcterms:modified xsi:type="dcterms:W3CDTF">2025-06-23T07:08:00Z</dcterms:modified>
</cp:coreProperties>
</file>