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8726" w14:textId="77777777" w:rsidR="00A02BAE" w:rsidRDefault="00DD1B89" w:rsidP="00A02BAE">
      <w:pPr>
        <w:ind w:left="4956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A02BAE">
        <w:rPr>
          <w:rFonts w:ascii="Century Gothic" w:hAnsi="Century Gothic"/>
          <w:sz w:val="18"/>
          <w:szCs w:val="18"/>
        </w:rPr>
        <w:t xml:space="preserve">  </w:t>
      </w:r>
      <w:r w:rsidR="00A02BAE">
        <w:rPr>
          <w:rFonts w:ascii="Century Gothic" w:hAnsi="Century Gothic"/>
          <w:sz w:val="20"/>
          <w:szCs w:val="20"/>
        </w:rPr>
        <w:t>Gniezno, dnia 18 listopada 2025 r.</w:t>
      </w:r>
    </w:p>
    <w:p w14:paraId="73F1A613" w14:textId="77777777" w:rsidR="00A02BAE" w:rsidRDefault="00A02BAE" w:rsidP="00A02B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6220.19.2025</w:t>
      </w:r>
    </w:p>
    <w:p w14:paraId="187D2EFA" w14:textId="77777777" w:rsidR="00A02BAE" w:rsidRDefault="00A02BAE" w:rsidP="00A02BAE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157FDAE7" w14:textId="77777777" w:rsidR="00A02BAE" w:rsidRDefault="00A02BAE" w:rsidP="00A02BAE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>OBWIESZCZENIE</w:t>
      </w:r>
    </w:p>
    <w:p w14:paraId="64FD9E97" w14:textId="77777777" w:rsidR="00A02BAE" w:rsidRDefault="00A02BAE" w:rsidP="00A02BAE">
      <w:pPr>
        <w:tabs>
          <w:tab w:val="left" w:pos="426"/>
        </w:tabs>
        <w:spacing w:line="276" w:lineRule="auto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14:paraId="70B9FC6A" w14:textId="24462793" w:rsidR="00A02BAE" w:rsidRDefault="00A02BAE" w:rsidP="00A02BAE">
      <w:pPr>
        <w:spacing w:line="276" w:lineRule="auto"/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2024 r., poz. 572/,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 xml:space="preserve">z 2024 r., poz. 1112/ oraz przeprowadzonym postępowaniem z wniosku </w:t>
      </w:r>
      <w:r>
        <w:rPr>
          <w:rFonts w:ascii="Century Gothic" w:hAnsi="Century Gothic"/>
          <w:b/>
          <w:sz w:val="20"/>
          <w:szCs w:val="20"/>
        </w:rPr>
        <w:t>Pani Renaty T</w:t>
      </w:r>
      <w:r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Annę Tritt Doradztwo Ekologiczne LADYBIRD, ul. Ogrodowa 1a, 62-241 Żydowo </w:t>
      </w:r>
      <w:r>
        <w:rPr>
          <w:rFonts w:ascii="Century Gothic" w:hAnsi="Century Gothic"/>
          <w:sz w:val="20"/>
          <w:szCs w:val="20"/>
        </w:rPr>
        <w:t>w sprawie wydania decyzji o środowiskowych uwarunkowaniach dla przedsięwzięcia polegającego na</w:t>
      </w:r>
      <w:r>
        <w:rPr>
          <w:rFonts w:ascii="Century Gothic" w:hAnsi="Century Gothic"/>
          <w:b/>
          <w:sz w:val="20"/>
          <w:szCs w:val="20"/>
        </w:rPr>
        <w:t xml:space="preserve"> budowie 16 budynków mieszkalnych w miejscowości Kalina, Gmina Gniezno, działka nr 57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2A156E7D" w14:textId="77777777" w:rsidR="00A02BAE" w:rsidRDefault="00A02BAE" w:rsidP="00A02BA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33C6E2E" w14:textId="77777777" w:rsidR="00A02BAE" w:rsidRDefault="00A02BAE" w:rsidP="00A02BAE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105B9A1A" w14:textId="77777777" w:rsidR="00A02BAE" w:rsidRDefault="00A02BAE" w:rsidP="00A02BAE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2533A48C" w14:textId="77777777" w:rsidR="00A02BAE" w:rsidRDefault="00A02BAE" w:rsidP="00A02BAE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</w:p>
    <w:p w14:paraId="493C652D" w14:textId="77777777" w:rsidR="00A02BAE" w:rsidRDefault="00A02BAE" w:rsidP="00A02BAE">
      <w:pPr>
        <w:spacing w:line="276" w:lineRule="auto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t>Otrzymują:</w:t>
      </w:r>
    </w:p>
    <w:p w14:paraId="2D0252C7" w14:textId="77777777" w:rsidR="00A02BAE" w:rsidRDefault="00A02BAE" w:rsidP="00A02BAE">
      <w:pPr>
        <w:numPr>
          <w:ilvl w:val="0"/>
          <w:numId w:val="9"/>
        </w:numPr>
        <w:spacing w:line="276" w:lineRule="auto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Strony postępowania administracyjnego wg rozdzielnika</w:t>
      </w:r>
    </w:p>
    <w:p w14:paraId="4D2E778E" w14:textId="77777777" w:rsidR="00A02BAE" w:rsidRDefault="00A02BAE" w:rsidP="00A02BAE">
      <w:pPr>
        <w:numPr>
          <w:ilvl w:val="0"/>
          <w:numId w:val="9"/>
        </w:numPr>
        <w:spacing w:line="276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a/a (sprawę prowadzi Rafał Skweres – tel. 61 424 57 66)</w:t>
      </w:r>
    </w:p>
    <w:p w14:paraId="0AAD6592" w14:textId="77777777" w:rsidR="00A02BAE" w:rsidRDefault="00A02BAE" w:rsidP="00A02BAE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391E437E" w14:textId="77777777" w:rsidR="00A02BAE" w:rsidRDefault="00A02BAE" w:rsidP="00A02BAE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9100E1E" w14:textId="77777777" w:rsidR="00A02BAE" w:rsidRDefault="00A02BAE" w:rsidP="00A02BAE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57FA6A77" w14:textId="77777777" w:rsidR="00A02BAE" w:rsidRDefault="00A02BAE" w:rsidP="00A02BAE">
      <w:pPr>
        <w:jc w:val="both"/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3CD341B4" w14:textId="77777777" w:rsidR="00A02BAE" w:rsidRDefault="00A02BAE" w:rsidP="00A02BAE">
      <w:pPr>
        <w:jc w:val="both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bCs/>
          <w:sz w:val="16"/>
          <w:szCs w:val="16"/>
        </w:rPr>
        <w:t>:</w:t>
      </w:r>
    </w:p>
    <w:p w14:paraId="0F8C7481" w14:textId="77777777" w:rsidR="00A02BAE" w:rsidRDefault="00A02BAE" w:rsidP="00A02BAE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w toczącym się postępowaniu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bCs/>
          <w:sz w:val="16"/>
          <w:szCs w:val="16"/>
        </w:rPr>
        <w:t>19 listopada 2025 roku.</w:t>
      </w:r>
    </w:p>
    <w:p w14:paraId="1A5E31BD" w14:textId="77777777" w:rsidR="00A02BAE" w:rsidRDefault="00A02BAE" w:rsidP="00A02BAE">
      <w:pPr>
        <w:spacing w:line="480" w:lineRule="auto"/>
        <w:rPr>
          <w:rFonts w:ascii="Century Gothic" w:hAnsi="Century Gothic"/>
          <w:sz w:val="20"/>
          <w:szCs w:val="20"/>
        </w:rPr>
      </w:pPr>
    </w:p>
    <w:p w14:paraId="2AA6CDF8" w14:textId="77777777" w:rsidR="00A02BAE" w:rsidRDefault="00A02BAE" w:rsidP="00A02BAE">
      <w:pPr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……………………………………………….…….. na okres od dnia  …………….. do dnia …………………….. (włącznie)</w:t>
      </w:r>
    </w:p>
    <w:p w14:paraId="5C38604F" w14:textId="77777777" w:rsidR="00A02BAE" w:rsidRDefault="00A02BAE" w:rsidP="00A02BAE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</w:t>
      </w:r>
      <w:r>
        <w:rPr>
          <w:rFonts w:ascii="Century Gothic" w:hAnsi="Century Gothic"/>
          <w:sz w:val="20"/>
          <w:szCs w:val="20"/>
        </w:rPr>
        <w:tab/>
      </w:r>
    </w:p>
    <w:p w14:paraId="79D39FE5" w14:textId="77777777" w:rsidR="00A02BAE" w:rsidRDefault="00A02BAE" w:rsidP="00A02BAE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p w14:paraId="3CB750E6" w14:textId="46AA154B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401A8" w14:textId="77777777" w:rsidR="000A10C5" w:rsidRDefault="000A10C5" w:rsidP="00A3277F">
      <w:r>
        <w:separator/>
      </w:r>
    </w:p>
  </w:endnote>
  <w:endnote w:type="continuationSeparator" w:id="0">
    <w:p w14:paraId="7A53ACE6" w14:textId="77777777" w:rsidR="000A10C5" w:rsidRDefault="000A10C5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6D370" w14:textId="77777777" w:rsidR="000A10C5" w:rsidRDefault="000A10C5" w:rsidP="00A3277F">
      <w:r>
        <w:separator/>
      </w:r>
    </w:p>
  </w:footnote>
  <w:footnote w:type="continuationSeparator" w:id="0">
    <w:p w14:paraId="4198780E" w14:textId="77777777" w:rsidR="000A10C5" w:rsidRDefault="000A10C5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7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5270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10C5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47AF1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2BAE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2025-09-18T07:07:00Z</cp:lastPrinted>
  <dcterms:created xsi:type="dcterms:W3CDTF">2025-11-18T12:23:00Z</dcterms:created>
  <dcterms:modified xsi:type="dcterms:W3CDTF">2025-11-18T12:23:00Z</dcterms:modified>
</cp:coreProperties>
</file>